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9" w:rsidRDefault="001929A9" w:rsidP="001929A9">
      <w:pPr>
        <w:rPr>
          <w:i/>
          <w:sz w:val="24"/>
        </w:rPr>
      </w:pPr>
      <w:r w:rsidRPr="001929A9">
        <w:rPr>
          <w:i/>
          <w:sz w:val="24"/>
        </w:rPr>
        <w:t>U.S. History (Gr. 11) New West Charter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Instructor: Ms Hynes</w:t>
      </w:r>
    </w:p>
    <w:p w:rsidR="001929A9" w:rsidRDefault="001929A9" w:rsidP="001929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Mini-Presentation:</w:t>
      </w:r>
    </w:p>
    <w:p w:rsidR="001929A9" w:rsidRDefault="001929A9" w:rsidP="001929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Native American Culture</w:t>
      </w:r>
    </w:p>
    <w:p w:rsidR="001929A9" w:rsidRDefault="001929A9" w:rsidP="001929A9">
      <w:pPr>
        <w:rPr>
          <w:sz w:val="24"/>
        </w:rPr>
      </w:pPr>
      <w:r>
        <w:rPr>
          <w:sz w:val="24"/>
        </w:rPr>
        <w:t xml:space="preserve">Your task is to conduct research using </w:t>
      </w:r>
      <w:r w:rsidRPr="001929A9">
        <w:rPr>
          <w:sz w:val="24"/>
          <w:u w:val="single"/>
        </w:rPr>
        <w:t>reliable, academic sources</w:t>
      </w:r>
      <w:r>
        <w:rPr>
          <w:sz w:val="24"/>
        </w:rPr>
        <w:t xml:space="preserve"> to learn about an aspect of Native American culture. You will then compile your research into a short presentation which you will be deliver in front of the class on </w:t>
      </w:r>
      <w:r w:rsidRPr="001929A9">
        <w:rPr>
          <w:b/>
          <w:sz w:val="24"/>
        </w:rPr>
        <w:t>Monday August 27.</w:t>
      </w:r>
    </w:p>
    <w:p w:rsidR="001929A9" w:rsidRDefault="001929A9" w:rsidP="001929A9">
      <w:pPr>
        <w:rPr>
          <w:sz w:val="24"/>
        </w:rPr>
      </w:pPr>
      <w:r>
        <w:rPr>
          <w:sz w:val="24"/>
        </w:rPr>
        <w:t>Criteria:</w:t>
      </w:r>
    </w:p>
    <w:p w:rsidR="001929A9" w:rsidRDefault="001929A9" w:rsidP="001929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Presentation should focus on an aspect of Native American culture which you find interesting</w:t>
      </w:r>
    </w:p>
    <w:p w:rsidR="001929A9" w:rsidRDefault="001929A9" w:rsidP="001929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About 5 minutes in length</w:t>
      </w:r>
    </w:p>
    <w:p w:rsidR="008C2162" w:rsidRDefault="001929A9" w:rsidP="001929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Features some kind of visual aid</w:t>
      </w:r>
    </w:p>
    <w:p w:rsidR="001929A9" w:rsidRDefault="008C2162" w:rsidP="001929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Includes a properly-formatted bibliography</w:t>
      </w:r>
    </w:p>
    <w:p w:rsidR="001929A9" w:rsidRDefault="001929A9" w:rsidP="001929A9">
      <w:pPr>
        <w:rPr>
          <w:sz w:val="24"/>
        </w:rPr>
      </w:pPr>
      <w:r>
        <w:rPr>
          <w:sz w:val="24"/>
        </w:rPr>
        <w:t>Potential Presentation Topics:</w:t>
      </w:r>
    </w:p>
    <w:p w:rsidR="001929A9" w:rsidRDefault="001929A9" w:rsidP="001929A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Process (tanning hides, making clothing, preserving food, etc)</w:t>
      </w:r>
    </w:p>
    <w:p w:rsidR="001929A9" w:rsidRDefault="001929A9" w:rsidP="001929A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Religious beliefs</w:t>
      </w:r>
    </w:p>
    <w:p w:rsidR="001929A9" w:rsidRDefault="001929A9" w:rsidP="001929A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Social organization (gender roles, hierarchies, power structures)</w:t>
      </w:r>
    </w:p>
    <w:p w:rsidR="001929A9" w:rsidRPr="001929A9" w:rsidRDefault="001929A9" w:rsidP="001929A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Cultural practices (social rituals, ceremonies)</w:t>
      </w:r>
    </w:p>
    <w:p w:rsidR="001929A9" w:rsidRDefault="001929A9" w:rsidP="001929A9">
      <w:pPr>
        <w:rPr>
          <w:sz w:val="24"/>
        </w:rPr>
      </w:pPr>
    </w:p>
    <w:p w:rsidR="001929A9" w:rsidRPr="001929A9" w:rsidRDefault="001929A9" w:rsidP="001929A9">
      <w:pPr>
        <w:rPr>
          <w:sz w:val="24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7976DB">
      <w:pPr>
        <w:jc w:val="center"/>
        <w:rPr>
          <w:u w:val="single"/>
        </w:rPr>
      </w:pPr>
    </w:p>
    <w:p w:rsidR="001929A9" w:rsidRDefault="001929A9" w:rsidP="001929A9">
      <w:pPr>
        <w:rPr>
          <w:u w:val="single"/>
        </w:rPr>
      </w:pPr>
    </w:p>
    <w:p w:rsidR="007976DB" w:rsidRDefault="007976DB" w:rsidP="001929A9">
      <w:pPr>
        <w:jc w:val="center"/>
      </w:pPr>
      <w:r>
        <w:rPr>
          <w:u w:val="single"/>
        </w:rPr>
        <w:t>Grading Rubric: Mini Presentation</w:t>
      </w:r>
    </w:p>
    <w:p w:rsidR="007976DB" w:rsidRPr="000B6B37" w:rsidRDefault="007976DB" w:rsidP="007976DB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976DB"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Knowledge/Understanding:</w:t>
            </w:r>
          </w:p>
          <w:p w:rsidR="00A856A7" w:rsidRPr="00E31696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A856A7">
              <w:rPr>
                <w:rFonts w:asciiTheme="minorHAnsi" w:hAnsiTheme="minorHAnsi" w:cstheme="minorHAnsi"/>
                <w:color w:val="222222"/>
              </w:rPr>
              <w:t>presentation offers a detailed description of a process created, mastered, and practiced by Native Americans</w:t>
            </w:r>
            <w:r>
              <w:rPr>
                <w:rFonts w:asciiTheme="minorHAnsi" w:hAnsiTheme="minorHAnsi" w:cstheme="minorHAnsi"/>
                <w:color w:val="222222"/>
              </w:rPr>
              <w:t>.</w:t>
            </w:r>
          </w:p>
        </w:tc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A856A7" w:rsidRPr="00E31696" w:rsidRDefault="00A856A7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2                   1.5               1               0.5              0</w:t>
            </w:r>
          </w:p>
        </w:tc>
      </w:tr>
      <w:tr w:rsidR="007976DB"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Research/Inquiry:</w:t>
            </w:r>
          </w:p>
          <w:p w:rsidR="00A856A7" w:rsidRPr="00E31696" w:rsidRDefault="003F3186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presentation</w:t>
            </w:r>
            <w:r w:rsidR="007976DB">
              <w:rPr>
                <w:rFonts w:asciiTheme="minorHAnsi" w:hAnsiTheme="minorHAnsi" w:cstheme="minorHAnsi"/>
                <w:color w:val="222222"/>
              </w:rPr>
              <w:t xml:space="preserve"> is informed by one or more reliable </w:t>
            </w:r>
            <w:proofErr w:type="gramStart"/>
            <w:r w:rsidR="007976DB">
              <w:rPr>
                <w:rFonts w:asciiTheme="minorHAnsi" w:hAnsiTheme="minorHAnsi" w:cstheme="minorHAnsi"/>
                <w:color w:val="222222"/>
              </w:rPr>
              <w:t>sources which</w:t>
            </w:r>
            <w:proofErr w:type="gramEnd"/>
            <w:r w:rsidR="007976DB">
              <w:rPr>
                <w:rFonts w:asciiTheme="minorHAnsi" w:hAnsiTheme="minorHAnsi" w:cstheme="minorHAnsi"/>
                <w:color w:val="222222"/>
              </w:rPr>
              <w:t xml:space="preserve"> are organized into a properly-formatted “bibliography” or “works cited” page</w:t>
            </w:r>
            <w:r w:rsidR="00A856A7">
              <w:rPr>
                <w:rFonts w:asciiTheme="minorHAnsi" w:hAnsiTheme="minorHAnsi" w:cstheme="minorHAnsi"/>
                <w:color w:val="222222"/>
              </w:rPr>
              <w:t>.</w:t>
            </w:r>
          </w:p>
        </w:tc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A856A7" w:rsidRDefault="00A856A7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2                    1.5               1               0.5              0</w:t>
            </w:r>
          </w:p>
          <w:p w:rsidR="007976DB" w:rsidRPr="00E31696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7976DB">
        <w:tc>
          <w:tcPr>
            <w:tcW w:w="4675" w:type="dxa"/>
          </w:tcPr>
          <w:p w:rsidR="007976DB" w:rsidRDefault="007976DB" w:rsidP="00F251CD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u w:val="single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Communication:</w:t>
            </w:r>
          </w:p>
          <w:p w:rsidR="007976DB" w:rsidRPr="00153BDF" w:rsidRDefault="003F3186" w:rsidP="00F251CD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presentation is well </w:t>
            </w:r>
            <w:r w:rsidR="007976DB">
              <w:rPr>
                <w:rFonts w:asciiTheme="minorHAnsi" w:hAnsiTheme="minorHAnsi" w:cstheme="minorHAnsi"/>
                <w:color w:val="222222"/>
              </w:rPr>
              <w:t xml:space="preserve">organized and informative, with enriching </w:t>
            </w:r>
            <w:proofErr w:type="gramStart"/>
            <w:r w:rsidR="007976DB">
              <w:rPr>
                <w:rFonts w:asciiTheme="minorHAnsi" w:hAnsiTheme="minorHAnsi" w:cstheme="minorHAnsi"/>
                <w:color w:val="222222"/>
              </w:rPr>
              <w:t>details which</w:t>
            </w:r>
            <w:proofErr w:type="gramEnd"/>
            <w:r w:rsidR="007976DB">
              <w:rPr>
                <w:rFonts w:asciiTheme="minorHAnsi" w:hAnsiTheme="minorHAnsi" w:cstheme="minorHAnsi"/>
                <w:color w:val="222222"/>
              </w:rPr>
              <w:t xml:space="preserve"> engage the audience. Appropriately formal language and tone are used throughout. Presenters </w:t>
            </w:r>
            <w:r w:rsidR="00A856A7">
              <w:rPr>
                <w:rFonts w:asciiTheme="minorHAnsi" w:hAnsiTheme="minorHAnsi" w:cstheme="minorHAnsi"/>
                <w:color w:val="222222"/>
              </w:rPr>
              <w:t>orate with confidence, speak clearly, and explain fully.</w:t>
            </w:r>
          </w:p>
        </w:tc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A856A7" w:rsidRDefault="00A856A7" w:rsidP="00A856A7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2                    1.5               1               0.5              0</w:t>
            </w:r>
          </w:p>
          <w:p w:rsidR="00A856A7" w:rsidRPr="009F599B" w:rsidRDefault="00A856A7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7976DB">
        <w:trPr>
          <w:trHeight w:val="1655"/>
        </w:trPr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</w:p>
          <w:p w:rsidR="007976DB" w:rsidRPr="00153BDF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presentation is complete, meets all assignment criteria, and shows evidence of planning, effort, and originality.</w:t>
            </w:r>
          </w:p>
        </w:tc>
        <w:tc>
          <w:tcPr>
            <w:tcW w:w="4675" w:type="dxa"/>
          </w:tcPr>
          <w:p w:rsidR="007976DB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A856A7" w:rsidRDefault="00A856A7" w:rsidP="00A856A7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2                    1.5               1               0.5              0</w:t>
            </w:r>
          </w:p>
          <w:p w:rsidR="007976DB" w:rsidRPr="00153BDF" w:rsidRDefault="007976DB" w:rsidP="00F251CD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:rsidR="007976DB" w:rsidRPr="00D03747" w:rsidRDefault="007976DB" w:rsidP="007976DB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Total: _______/</w:t>
      </w:r>
      <w:r w:rsidR="00A856A7">
        <w:rPr>
          <w:rFonts w:asciiTheme="minorHAnsi" w:hAnsiTheme="minorHAnsi" w:cstheme="minorHAnsi"/>
          <w:color w:val="222222"/>
        </w:rPr>
        <w:t>8</w:t>
      </w:r>
      <w:bookmarkStart w:id="0" w:name="_GoBack"/>
      <w:bookmarkEnd w:id="0"/>
    </w:p>
    <w:p w:rsidR="00E35F62" w:rsidRDefault="00E35F62"/>
    <w:sectPr w:rsidR="00E35F62" w:rsidSect="002E4B0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771"/>
    <w:multiLevelType w:val="hybridMultilevel"/>
    <w:tmpl w:val="82C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7B28"/>
    <w:multiLevelType w:val="hybridMultilevel"/>
    <w:tmpl w:val="11B0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76DB"/>
    <w:rsid w:val="001929A9"/>
    <w:rsid w:val="002E4B01"/>
    <w:rsid w:val="003F3186"/>
    <w:rsid w:val="00401329"/>
    <w:rsid w:val="00613F68"/>
    <w:rsid w:val="007976DB"/>
    <w:rsid w:val="008C2162"/>
    <w:rsid w:val="00A856A7"/>
    <w:rsid w:val="00E35F62"/>
    <w:rsid w:val="00F01E2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9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4</cp:revision>
  <dcterms:created xsi:type="dcterms:W3CDTF">2018-08-22T13:51:00Z</dcterms:created>
  <dcterms:modified xsi:type="dcterms:W3CDTF">2018-08-22T16:56:00Z</dcterms:modified>
</cp:coreProperties>
</file>