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D" w:rsidRPr="00C73C4D" w:rsidRDefault="00C73C4D" w:rsidP="00C73C4D">
      <w:pPr>
        <w:rPr>
          <w:b/>
          <w:sz w:val="24"/>
          <w:szCs w:val="24"/>
          <w:u w:val="single"/>
        </w:rPr>
      </w:pPr>
    </w:p>
    <w:p w:rsidR="00AD4ADD" w:rsidRPr="00AD4ADD" w:rsidRDefault="00AD4ADD" w:rsidP="00AD4ADD">
      <w:pPr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Historical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Mythbusters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#1</w:t>
      </w:r>
    </w:p>
    <w:p w:rsidR="00C73C4D" w:rsidRDefault="00C73C4D" w:rsidP="00C73C4D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"</w:t>
      </w:r>
      <w:r>
        <w:rPr>
          <w:b/>
          <w:bCs/>
          <w:color w:val="000000"/>
          <w:sz w:val="27"/>
          <w:szCs w:val="27"/>
          <w:u w:val="single"/>
        </w:rPr>
        <w:t>New World" Myth: 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When the early explorers landed in </w:t>
      </w:r>
      <w:hyperlink r:id="rId5" w:history="1"/>
      <w:r>
        <w:rPr>
          <w:color w:val="000000"/>
          <w:sz w:val="27"/>
          <w:szCs w:val="27"/>
        </w:rPr>
        <w:t>North America, they discovered a sparsely populated "New World."</w:t>
      </w:r>
    </w:p>
    <w:p w:rsidR="00C73C4D" w:rsidRPr="00C73C4D" w:rsidRDefault="00C73C4D" w:rsidP="00C73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When Columbus landed in Hispaniola in 1492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not discover this land. Columb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us could not “discover” what other people already knew about and inhabited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.  Rather than finding a "New World," Columbus established contact with a very old world and initially facilitated the meeting of two ancient cultures - European 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Native American (or First Nations)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.  With the arrival of the slave trade, the Spanish facilitated the meeting of three ancient cultures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African, European, and Native American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3C4D" w:rsidRPr="00C73C4D" w:rsidRDefault="00C73C4D" w:rsidP="00C73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By the time European explorers landed in North America, the inhabitants of the native communities comprised somewhere between 5 and 10 million people who belonged to between 500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-600 different tribal societies.</w:t>
      </w:r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It is believed that on the northwest coast alone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over 130,000 Native Americans 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lived in hundreds of communities.</w:t>
      </w:r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Columbus landed in Hispaniola, it is believed that somewhere between 1-3 million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indigenous people 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lived on the island. When compared with the population of Spain - about 6-10 million in an area seven times as large - North America appears quite populous.</w:t>
      </w:r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Another comparison finds that the Aztec capital had about 165,000 to 250,000 occupants which was larger than many of the great European cities of the day: Constantinople, Naples, Venice, Milan, and Paris.</w:t>
      </w:r>
      <w:hyperlink r:id="rId6" w:history="1"/>
    </w:p>
    <w:p w:rsidR="00C73C4D" w:rsidRPr="00C73C4D" w:rsidRDefault="00C73C4D" w:rsidP="00C73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The tribal peoples of North America spoke more than 700 different languages - 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ny of which can be found on the accompanying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> map illustrating the major languages spoken prior to European set</w:t>
      </w:r>
      <w:r w:rsidR="00FA0A24">
        <w:rPr>
          <w:rFonts w:ascii="Times New Roman" w:eastAsia="Times New Roman" w:hAnsi="Times New Roman" w:cs="Times New Roman"/>
          <w:color w:val="000000"/>
          <w:sz w:val="27"/>
          <w:szCs w:val="27"/>
        </w:rPr>
        <w:t>tlement - and made their living</w:t>
      </w:r>
      <w:r w:rsidRPr="00C73C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 wide array of different environments.</w:t>
      </w:r>
    </w:p>
    <w:p w:rsidR="00C73C4D" w:rsidRPr="00C73C4D" w:rsidRDefault="00C73C4D" w:rsidP="00C73C4D">
      <w:pPr>
        <w:rPr>
          <w:sz w:val="24"/>
          <w:szCs w:val="24"/>
        </w:rPr>
      </w:pPr>
    </w:p>
    <w:sectPr w:rsidR="00C73C4D" w:rsidRPr="00C73C4D" w:rsidSect="002067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465"/>
    <w:multiLevelType w:val="multilevel"/>
    <w:tmpl w:val="83A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C73C4D"/>
    <w:rsid w:val="00206775"/>
    <w:rsid w:val="00401329"/>
    <w:rsid w:val="00613F68"/>
    <w:rsid w:val="00AD2B72"/>
    <w:rsid w:val="00AD4ADD"/>
    <w:rsid w:val="00C73C4D"/>
    <w:rsid w:val="00E35F62"/>
    <w:rsid w:val="00FA0A2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ers.humboldt.edu/ogayle/hist110/IndianNations2.png" TargetMode="External"/><Relationship Id="rId6" Type="http://schemas.openxmlformats.org/officeDocument/2006/relationships/hyperlink" Target="http://users.humboldt.edu/ogayle/hist110/MapIndianLanguagesBeforeColonization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2018-08-20T17:19:00Z</dcterms:created>
  <dcterms:modified xsi:type="dcterms:W3CDTF">2018-08-20T17:19:00Z</dcterms:modified>
</cp:coreProperties>
</file>