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F9" w:rsidRDefault="00671411">
      <w:pPr>
        <w:rPr>
          <w:i/>
        </w:rPr>
      </w:pPr>
      <w:bookmarkStart w:id="0" w:name="_GoBack"/>
      <w:bookmarkEnd w:id="0"/>
      <w:r>
        <w:rPr>
          <w:i/>
        </w:rPr>
        <w:t>U.S. History (11</w:t>
      </w:r>
      <w:r w:rsidRPr="00671411">
        <w:rPr>
          <w:i/>
          <w:vertAlign w:val="superscript"/>
        </w:rPr>
        <w:t>th</w:t>
      </w:r>
      <w:r>
        <w:rPr>
          <w:i/>
        </w:rPr>
        <w:t xml:space="preserve"> Gr.) New West Charter School</w:t>
      </w:r>
      <w:r>
        <w:rPr>
          <w:i/>
        </w:rPr>
        <w:tab/>
      </w:r>
      <w:r>
        <w:rPr>
          <w:i/>
        </w:rPr>
        <w:tab/>
      </w:r>
      <w:r>
        <w:rPr>
          <w:i/>
        </w:rPr>
        <w:tab/>
      </w:r>
      <w:r>
        <w:rPr>
          <w:i/>
        </w:rPr>
        <w:tab/>
      </w:r>
      <w:r>
        <w:rPr>
          <w:i/>
        </w:rPr>
        <w:tab/>
        <w:t xml:space="preserve">     Instructor: Ms. Hynes</w:t>
      </w:r>
    </w:p>
    <w:p w:rsidR="00671411" w:rsidRDefault="00671411" w:rsidP="00671411">
      <w:pPr>
        <w:jc w:val="center"/>
        <w:rPr>
          <w:sz w:val="24"/>
          <w:szCs w:val="24"/>
        </w:rPr>
      </w:pPr>
      <w:r>
        <w:rPr>
          <w:b/>
          <w:sz w:val="24"/>
          <w:szCs w:val="24"/>
          <w:u w:val="single"/>
        </w:rPr>
        <w:t>Extra-Credit Assignment: “Truth is Stranger Than Fiction”</w:t>
      </w:r>
    </w:p>
    <w:p w:rsidR="00671411" w:rsidRDefault="00671411" w:rsidP="00671411">
      <w:pPr>
        <w:rPr>
          <w:sz w:val="24"/>
          <w:szCs w:val="24"/>
        </w:rPr>
      </w:pPr>
      <w:r w:rsidRPr="003F2FEF">
        <w:rPr>
          <w:b/>
          <w:sz w:val="24"/>
          <w:szCs w:val="24"/>
          <w:u w:val="single"/>
        </w:rPr>
        <w:t>Teacher’s Message:</w:t>
      </w:r>
      <w:r>
        <w:rPr>
          <w:sz w:val="24"/>
          <w:szCs w:val="24"/>
        </w:rPr>
        <w:t xml:space="preserve">  Greetings everyone! I hope that you will all take advantage of this opportunity to earn some extra credit points for this mini-research assignment. Have you ever heard of or read about an event that just sounded too crazy to be true, but was nonetheless perfectly accurate? Your challenge is to use</w:t>
      </w:r>
      <w:r w:rsidR="00A27862">
        <w:rPr>
          <w:sz w:val="24"/>
          <w:szCs w:val="24"/>
        </w:rPr>
        <w:t xml:space="preserve"> at least TWO</w:t>
      </w:r>
      <w:r>
        <w:rPr>
          <w:sz w:val="24"/>
          <w:szCs w:val="24"/>
        </w:rPr>
        <w:t xml:space="preserve"> </w:t>
      </w:r>
      <w:r w:rsidRPr="00A778A5">
        <w:rPr>
          <w:i/>
          <w:sz w:val="24"/>
          <w:szCs w:val="24"/>
          <w:u w:val="single"/>
        </w:rPr>
        <w:t xml:space="preserve">reliable research sources </w:t>
      </w:r>
      <w:r>
        <w:rPr>
          <w:sz w:val="24"/>
          <w:szCs w:val="24"/>
        </w:rPr>
        <w:t xml:space="preserve">to </w:t>
      </w:r>
      <w:r w:rsidR="00A778A5">
        <w:rPr>
          <w:sz w:val="24"/>
          <w:szCs w:val="24"/>
        </w:rPr>
        <w:t xml:space="preserve">complete a </w:t>
      </w:r>
      <w:r>
        <w:rPr>
          <w:sz w:val="24"/>
          <w:szCs w:val="24"/>
        </w:rPr>
        <w:t>report on</w:t>
      </w:r>
      <w:r w:rsidR="00A778A5">
        <w:rPr>
          <w:sz w:val="24"/>
          <w:szCs w:val="24"/>
        </w:rPr>
        <w:t xml:space="preserve"> </w:t>
      </w:r>
      <w:r>
        <w:rPr>
          <w:sz w:val="24"/>
          <w:szCs w:val="24"/>
        </w:rPr>
        <w:t xml:space="preserve">any event </w:t>
      </w:r>
      <w:r w:rsidR="00A778A5">
        <w:rPr>
          <w:sz w:val="24"/>
          <w:szCs w:val="24"/>
        </w:rPr>
        <w:t xml:space="preserve">related to U.S. history which </w:t>
      </w:r>
      <w:r>
        <w:rPr>
          <w:sz w:val="24"/>
          <w:szCs w:val="24"/>
        </w:rPr>
        <w:t>you find interesting, and that you consider to be “stranger than fiction”.</w:t>
      </w:r>
    </w:p>
    <w:p w:rsidR="00A778A5" w:rsidRDefault="00A778A5" w:rsidP="00671411">
      <w:pPr>
        <w:rPr>
          <w:sz w:val="24"/>
          <w:szCs w:val="24"/>
        </w:rPr>
      </w:pPr>
      <w:r w:rsidRPr="003F2FEF">
        <w:rPr>
          <w:b/>
          <w:sz w:val="24"/>
          <w:szCs w:val="24"/>
          <w:u w:val="single"/>
        </w:rPr>
        <w:t>Criteria:</w:t>
      </w:r>
      <w:r>
        <w:rPr>
          <w:sz w:val="24"/>
          <w:szCs w:val="24"/>
        </w:rPr>
        <w:t xml:space="preserve"> In your report, you should provide a detailed description of the event itself, including causes, consequences or reactions to the event. Please also include an analysis of its significance in U.S. history.</w:t>
      </w:r>
    </w:p>
    <w:p w:rsidR="003F2FEF" w:rsidRDefault="003F2FEF" w:rsidP="00671411">
      <w:pPr>
        <w:rPr>
          <w:sz w:val="24"/>
          <w:szCs w:val="24"/>
        </w:rPr>
      </w:pPr>
      <w:r w:rsidRPr="003F2FEF">
        <w:rPr>
          <w:b/>
          <w:sz w:val="24"/>
          <w:szCs w:val="24"/>
          <w:u w:val="single"/>
        </w:rPr>
        <w:t>Format:</w:t>
      </w:r>
      <w:r>
        <w:rPr>
          <w:sz w:val="24"/>
          <w:szCs w:val="24"/>
        </w:rPr>
        <w:t xml:space="preserve"> In addition to choosing your own topic, you may present this report in a format of your choice. However, there must be some element of writing or oral presentation which addresses the description and analysis of your chosen event. Some formats you might like to use could include:</w:t>
      </w:r>
    </w:p>
    <w:p w:rsidR="003F2FEF" w:rsidRDefault="003F2FEF" w:rsidP="003F2FEF">
      <w:pPr>
        <w:pStyle w:val="ListParagraph"/>
        <w:numPr>
          <w:ilvl w:val="0"/>
          <w:numId w:val="3"/>
        </w:numPr>
        <w:rPr>
          <w:sz w:val="24"/>
          <w:szCs w:val="24"/>
        </w:rPr>
      </w:pPr>
      <w:r>
        <w:rPr>
          <w:sz w:val="24"/>
          <w:szCs w:val="24"/>
        </w:rPr>
        <w:t>Short essay</w:t>
      </w:r>
    </w:p>
    <w:p w:rsidR="003F2FEF" w:rsidRDefault="003F2FEF" w:rsidP="003F2FEF">
      <w:pPr>
        <w:pStyle w:val="ListParagraph"/>
        <w:numPr>
          <w:ilvl w:val="0"/>
          <w:numId w:val="3"/>
        </w:numPr>
        <w:rPr>
          <w:sz w:val="24"/>
          <w:szCs w:val="24"/>
        </w:rPr>
      </w:pPr>
      <w:proofErr w:type="spellStart"/>
      <w:r>
        <w:rPr>
          <w:sz w:val="24"/>
          <w:szCs w:val="24"/>
        </w:rPr>
        <w:t>Powerpoint</w:t>
      </w:r>
      <w:proofErr w:type="spellEnd"/>
      <w:r>
        <w:rPr>
          <w:sz w:val="24"/>
          <w:szCs w:val="24"/>
        </w:rPr>
        <w:t xml:space="preserve"> presentation</w:t>
      </w:r>
    </w:p>
    <w:p w:rsidR="003F2FEF" w:rsidRDefault="003F2FEF" w:rsidP="003F2FEF">
      <w:pPr>
        <w:pStyle w:val="ListParagraph"/>
        <w:numPr>
          <w:ilvl w:val="0"/>
          <w:numId w:val="3"/>
        </w:numPr>
        <w:rPr>
          <w:sz w:val="24"/>
          <w:szCs w:val="24"/>
        </w:rPr>
      </w:pPr>
      <w:r>
        <w:rPr>
          <w:sz w:val="24"/>
          <w:szCs w:val="24"/>
        </w:rPr>
        <w:t>Short video</w:t>
      </w:r>
      <w:r w:rsidR="00A27862">
        <w:rPr>
          <w:sz w:val="24"/>
          <w:szCs w:val="24"/>
        </w:rPr>
        <w:t xml:space="preserve"> (narrated or subtitled)</w:t>
      </w:r>
    </w:p>
    <w:p w:rsidR="003F2FEF" w:rsidRDefault="003F2FEF" w:rsidP="003F2FEF">
      <w:pPr>
        <w:pStyle w:val="ListParagraph"/>
        <w:numPr>
          <w:ilvl w:val="0"/>
          <w:numId w:val="3"/>
        </w:numPr>
        <w:rPr>
          <w:sz w:val="24"/>
          <w:szCs w:val="24"/>
        </w:rPr>
      </w:pPr>
      <w:r>
        <w:rPr>
          <w:sz w:val="24"/>
          <w:szCs w:val="24"/>
        </w:rPr>
        <w:t>Journalistic photo essay</w:t>
      </w:r>
    </w:p>
    <w:p w:rsidR="003F2FEF" w:rsidRPr="003F2FEF" w:rsidRDefault="003F2FEF" w:rsidP="003F2FEF">
      <w:pPr>
        <w:pStyle w:val="ListParagraph"/>
        <w:numPr>
          <w:ilvl w:val="0"/>
          <w:numId w:val="3"/>
        </w:numPr>
        <w:rPr>
          <w:sz w:val="24"/>
          <w:szCs w:val="24"/>
        </w:rPr>
      </w:pPr>
      <w:r>
        <w:rPr>
          <w:sz w:val="24"/>
          <w:szCs w:val="24"/>
        </w:rPr>
        <w:t>Comic Strip</w:t>
      </w:r>
    </w:p>
    <w:p w:rsidR="00A778A5" w:rsidRPr="00B93BD0" w:rsidRDefault="00A778A5" w:rsidP="00671411">
      <w:pPr>
        <w:rPr>
          <w:b/>
          <w:sz w:val="24"/>
          <w:szCs w:val="24"/>
        </w:rPr>
      </w:pPr>
      <w:r w:rsidRPr="00B93BD0">
        <w:rPr>
          <w:b/>
          <w:sz w:val="24"/>
          <w:szCs w:val="24"/>
          <w:u w:val="single"/>
        </w:rPr>
        <w:t>S</w:t>
      </w:r>
      <w:r w:rsidR="003F2FEF" w:rsidRPr="00B93BD0">
        <w:rPr>
          <w:b/>
          <w:sz w:val="24"/>
          <w:szCs w:val="24"/>
          <w:u w:val="single"/>
        </w:rPr>
        <w:t>uggestions for</w:t>
      </w:r>
      <w:r w:rsidRPr="00B93BD0">
        <w:rPr>
          <w:b/>
          <w:sz w:val="24"/>
          <w:szCs w:val="24"/>
          <w:u w:val="single"/>
        </w:rPr>
        <w:t xml:space="preserve"> Research:</w:t>
      </w:r>
    </w:p>
    <w:p w:rsidR="00A778A5" w:rsidRDefault="00A778A5" w:rsidP="00A778A5">
      <w:pPr>
        <w:pStyle w:val="ListParagraph"/>
        <w:numPr>
          <w:ilvl w:val="0"/>
          <w:numId w:val="1"/>
        </w:numPr>
        <w:rPr>
          <w:sz w:val="24"/>
          <w:szCs w:val="24"/>
        </w:rPr>
      </w:pPr>
      <w:r w:rsidRPr="00A778A5">
        <w:rPr>
          <w:sz w:val="24"/>
          <w:szCs w:val="24"/>
        </w:rPr>
        <w:t>Digital newspaper archives</w:t>
      </w:r>
    </w:p>
    <w:p w:rsidR="00A27862" w:rsidRDefault="00A27862" w:rsidP="00A778A5">
      <w:pPr>
        <w:pStyle w:val="ListParagraph"/>
        <w:numPr>
          <w:ilvl w:val="0"/>
          <w:numId w:val="1"/>
        </w:numPr>
        <w:rPr>
          <w:sz w:val="24"/>
          <w:szCs w:val="24"/>
        </w:rPr>
      </w:pPr>
      <w:r>
        <w:rPr>
          <w:sz w:val="24"/>
          <w:szCs w:val="24"/>
        </w:rPr>
        <w:t>Google Books</w:t>
      </w:r>
    </w:p>
    <w:p w:rsidR="00A778A5" w:rsidRDefault="00A778A5" w:rsidP="00A778A5">
      <w:pPr>
        <w:pStyle w:val="ListParagraph"/>
        <w:numPr>
          <w:ilvl w:val="0"/>
          <w:numId w:val="1"/>
        </w:numPr>
        <w:rPr>
          <w:sz w:val="24"/>
          <w:szCs w:val="24"/>
        </w:rPr>
      </w:pPr>
      <w:r>
        <w:rPr>
          <w:sz w:val="24"/>
          <w:szCs w:val="24"/>
        </w:rPr>
        <w:t>JSTOR</w:t>
      </w:r>
      <w:r w:rsidR="003F2FEF">
        <w:rPr>
          <w:sz w:val="24"/>
          <w:szCs w:val="24"/>
        </w:rPr>
        <w:t xml:space="preserve"> (Academic Article Database)</w:t>
      </w:r>
    </w:p>
    <w:p w:rsidR="003F2FEF" w:rsidRDefault="003F2FEF" w:rsidP="00A778A5">
      <w:pPr>
        <w:pStyle w:val="ListParagraph"/>
        <w:numPr>
          <w:ilvl w:val="0"/>
          <w:numId w:val="1"/>
        </w:numPr>
        <w:rPr>
          <w:sz w:val="24"/>
          <w:szCs w:val="24"/>
        </w:rPr>
      </w:pPr>
      <w:proofErr w:type="spellStart"/>
      <w:r>
        <w:rPr>
          <w:sz w:val="24"/>
          <w:szCs w:val="24"/>
        </w:rPr>
        <w:t>RefSeek</w:t>
      </w:r>
      <w:proofErr w:type="spellEnd"/>
      <w:r>
        <w:rPr>
          <w:sz w:val="24"/>
          <w:szCs w:val="24"/>
        </w:rPr>
        <w:t xml:space="preserve"> (Academic Search Engine)</w:t>
      </w:r>
    </w:p>
    <w:p w:rsidR="00A778A5" w:rsidRDefault="00406285" w:rsidP="00A778A5">
      <w:pPr>
        <w:pStyle w:val="ListParagraph"/>
        <w:numPr>
          <w:ilvl w:val="0"/>
          <w:numId w:val="1"/>
        </w:numPr>
        <w:rPr>
          <w:sz w:val="24"/>
          <w:szCs w:val="24"/>
        </w:rPr>
      </w:pPr>
      <w:hyperlink r:id="rId5" w:history="1">
        <w:r w:rsidR="003F2FEF" w:rsidRPr="00721065">
          <w:rPr>
            <w:rStyle w:val="Hyperlink"/>
            <w:sz w:val="24"/>
            <w:szCs w:val="24"/>
          </w:rPr>
          <w:t>www.pbs.org</w:t>
        </w:r>
      </w:hyperlink>
    </w:p>
    <w:p w:rsidR="003F2FEF" w:rsidRDefault="00406285" w:rsidP="00A778A5">
      <w:pPr>
        <w:pStyle w:val="ListParagraph"/>
        <w:numPr>
          <w:ilvl w:val="0"/>
          <w:numId w:val="1"/>
        </w:numPr>
        <w:rPr>
          <w:sz w:val="24"/>
          <w:szCs w:val="24"/>
        </w:rPr>
      </w:pPr>
      <w:hyperlink r:id="rId6" w:history="1">
        <w:r w:rsidR="003F2FEF" w:rsidRPr="00721065">
          <w:rPr>
            <w:rStyle w:val="Hyperlink"/>
            <w:sz w:val="24"/>
            <w:szCs w:val="24"/>
          </w:rPr>
          <w:t>www.historychannel.com</w:t>
        </w:r>
      </w:hyperlink>
    </w:p>
    <w:p w:rsidR="003F2FEF" w:rsidRDefault="00406285" w:rsidP="00A778A5">
      <w:pPr>
        <w:pStyle w:val="ListParagraph"/>
        <w:numPr>
          <w:ilvl w:val="0"/>
          <w:numId w:val="1"/>
        </w:numPr>
        <w:rPr>
          <w:sz w:val="24"/>
          <w:szCs w:val="24"/>
        </w:rPr>
      </w:pPr>
      <w:hyperlink r:id="rId7" w:history="1">
        <w:r w:rsidR="003F2FEF" w:rsidRPr="00721065">
          <w:rPr>
            <w:rStyle w:val="Hyperlink"/>
            <w:sz w:val="24"/>
            <w:szCs w:val="24"/>
          </w:rPr>
          <w:t>www.historyplace.com</w:t>
        </w:r>
      </w:hyperlink>
    </w:p>
    <w:p w:rsidR="003F2FEF" w:rsidRDefault="00406285" w:rsidP="00A778A5">
      <w:pPr>
        <w:pStyle w:val="ListParagraph"/>
        <w:numPr>
          <w:ilvl w:val="0"/>
          <w:numId w:val="1"/>
        </w:numPr>
        <w:rPr>
          <w:sz w:val="24"/>
          <w:szCs w:val="24"/>
        </w:rPr>
      </w:pPr>
      <w:hyperlink r:id="rId8" w:history="1">
        <w:r w:rsidR="003F2FEF" w:rsidRPr="00721065">
          <w:rPr>
            <w:rStyle w:val="Hyperlink"/>
            <w:sz w:val="24"/>
            <w:szCs w:val="24"/>
          </w:rPr>
          <w:t>www.authentichistory.com</w:t>
        </w:r>
      </w:hyperlink>
    </w:p>
    <w:p w:rsidR="00A778A5" w:rsidRDefault="00406285" w:rsidP="003F2FEF">
      <w:pPr>
        <w:pStyle w:val="ListParagraph"/>
        <w:numPr>
          <w:ilvl w:val="0"/>
          <w:numId w:val="1"/>
        </w:numPr>
        <w:rPr>
          <w:sz w:val="24"/>
          <w:szCs w:val="24"/>
        </w:rPr>
      </w:pPr>
      <w:hyperlink r:id="rId9" w:history="1">
        <w:r w:rsidR="003F2FEF" w:rsidRPr="00721065">
          <w:rPr>
            <w:rStyle w:val="Hyperlink"/>
            <w:sz w:val="24"/>
            <w:szCs w:val="24"/>
          </w:rPr>
          <w:t>www.discovery.com</w:t>
        </w:r>
      </w:hyperlink>
    </w:p>
    <w:p w:rsidR="00A27862" w:rsidRDefault="00A27862" w:rsidP="00671411">
      <w:pPr>
        <w:rPr>
          <w:sz w:val="24"/>
          <w:szCs w:val="24"/>
        </w:rPr>
      </w:pPr>
    </w:p>
    <w:p w:rsidR="00B93BD0" w:rsidRPr="00B93BD0" w:rsidRDefault="00B93BD0" w:rsidP="00671411">
      <w:pPr>
        <w:rPr>
          <w:b/>
          <w:sz w:val="24"/>
          <w:szCs w:val="24"/>
          <w:u w:val="single"/>
        </w:rPr>
      </w:pPr>
    </w:p>
    <w:p w:rsidR="00A27862" w:rsidRDefault="00A27862" w:rsidP="00B93BD0">
      <w:pPr>
        <w:rPr>
          <w:sz w:val="24"/>
          <w:szCs w:val="24"/>
        </w:rPr>
      </w:pPr>
    </w:p>
    <w:p w:rsidR="00B93BD0" w:rsidRPr="00B93BD0" w:rsidRDefault="00B93BD0" w:rsidP="00B93BD0">
      <w:pPr>
        <w:rPr>
          <w:b/>
          <w:i/>
        </w:rPr>
      </w:pPr>
    </w:p>
    <w:p w:rsidR="00A27862" w:rsidRDefault="00A27862" w:rsidP="00A27862">
      <w:pPr>
        <w:rPr>
          <w:i/>
        </w:rPr>
      </w:pPr>
      <w:r>
        <w:rPr>
          <w:i/>
        </w:rPr>
        <w:lastRenderedPageBreak/>
        <w:t>U.S. History (11</w:t>
      </w:r>
      <w:r w:rsidRPr="00671411">
        <w:rPr>
          <w:i/>
          <w:vertAlign w:val="superscript"/>
        </w:rPr>
        <w:t>th</w:t>
      </w:r>
      <w:r>
        <w:rPr>
          <w:i/>
        </w:rPr>
        <w:t xml:space="preserve"> Gr.) New West Charter School</w:t>
      </w:r>
      <w:r>
        <w:rPr>
          <w:i/>
        </w:rPr>
        <w:tab/>
      </w:r>
      <w:r>
        <w:rPr>
          <w:i/>
        </w:rPr>
        <w:tab/>
      </w:r>
      <w:r>
        <w:rPr>
          <w:i/>
        </w:rPr>
        <w:tab/>
      </w:r>
      <w:r>
        <w:rPr>
          <w:i/>
        </w:rPr>
        <w:tab/>
      </w:r>
      <w:r>
        <w:rPr>
          <w:i/>
        </w:rPr>
        <w:tab/>
        <w:t xml:space="preserve">     Instructor: Ms. Hynes</w:t>
      </w:r>
    </w:p>
    <w:p w:rsidR="00A27862" w:rsidRDefault="00A27862" w:rsidP="00A27862">
      <w:r>
        <w:t>Name: _____________________   Period: ___</w:t>
      </w:r>
    </w:p>
    <w:p w:rsidR="00A27862" w:rsidRPr="00A27862" w:rsidRDefault="00A27862" w:rsidP="00A27862">
      <w:pPr>
        <w:jc w:val="center"/>
        <w:rPr>
          <w:b/>
          <w:sz w:val="24"/>
          <w:szCs w:val="24"/>
          <w:u w:val="single"/>
        </w:rPr>
      </w:pPr>
      <w:r>
        <w:rPr>
          <w:b/>
          <w:sz w:val="24"/>
          <w:szCs w:val="24"/>
          <w:u w:val="single"/>
        </w:rPr>
        <w:t>Topic and Research Proposal</w:t>
      </w:r>
    </w:p>
    <w:p w:rsidR="00A27862" w:rsidRDefault="00A27862" w:rsidP="00671411">
      <w:pPr>
        <w:rPr>
          <w:sz w:val="24"/>
          <w:szCs w:val="24"/>
        </w:rPr>
      </w:pPr>
      <w:r>
        <w:rPr>
          <w:sz w:val="24"/>
          <w:szCs w:val="24"/>
        </w:rPr>
        <w:t>My topic will be: ________________________________________________________________</w:t>
      </w:r>
    </w:p>
    <w:p w:rsidR="00A27862" w:rsidRDefault="00A27862" w:rsidP="00671411">
      <w:pPr>
        <w:rPr>
          <w:sz w:val="24"/>
          <w:szCs w:val="24"/>
        </w:rPr>
      </w:pPr>
      <w:r>
        <w:rPr>
          <w:sz w:val="24"/>
          <w:szCs w:val="24"/>
        </w:rPr>
        <w:t>______________________________________________________________________________</w:t>
      </w:r>
    </w:p>
    <w:p w:rsidR="00A27862" w:rsidRDefault="00A27862" w:rsidP="00671411">
      <w:pPr>
        <w:rPr>
          <w:sz w:val="24"/>
          <w:szCs w:val="24"/>
        </w:rPr>
      </w:pPr>
      <w:r>
        <w:rPr>
          <w:sz w:val="24"/>
          <w:szCs w:val="24"/>
        </w:rPr>
        <w:t>My sources include: _____________________________________________________________</w:t>
      </w:r>
    </w:p>
    <w:p w:rsidR="00A27862" w:rsidRDefault="00A27862" w:rsidP="00671411">
      <w:pPr>
        <w:rPr>
          <w:sz w:val="24"/>
          <w:szCs w:val="24"/>
        </w:rPr>
      </w:pPr>
      <w:r>
        <w:rPr>
          <w:sz w:val="24"/>
          <w:szCs w:val="24"/>
        </w:rPr>
        <w:t>______________________________________________________________________________</w:t>
      </w:r>
    </w:p>
    <w:p w:rsidR="00A27862" w:rsidRDefault="00A27862" w:rsidP="00671411">
      <w:pPr>
        <w:rPr>
          <w:sz w:val="24"/>
          <w:szCs w:val="24"/>
        </w:rPr>
      </w:pPr>
      <w:r>
        <w:rPr>
          <w:sz w:val="24"/>
          <w:szCs w:val="24"/>
        </w:rPr>
        <w:t>The format(s) I’ve considered include: ______________________________________________</w:t>
      </w:r>
    </w:p>
    <w:p w:rsidR="00A27862" w:rsidRDefault="00A27862" w:rsidP="00671411">
      <w:pPr>
        <w:rPr>
          <w:sz w:val="24"/>
          <w:szCs w:val="24"/>
        </w:rPr>
      </w:pPr>
      <w:r>
        <w:rPr>
          <w:sz w:val="24"/>
          <w:szCs w:val="24"/>
        </w:rPr>
        <w:t>______________________________________________________________________________</w:t>
      </w:r>
    </w:p>
    <w:p w:rsidR="00A27862" w:rsidRDefault="00A27862" w:rsidP="00671411">
      <w:pPr>
        <w:rPr>
          <w:sz w:val="24"/>
          <w:szCs w:val="24"/>
        </w:rPr>
      </w:pPr>
    </w:p>
    <w:p w:rsidR="00A27862" w:rsidRPr="00A27862" w:rsidRDefault="00A27862" w:rsidP="00671411">
      <w:pPr>
        <w:rPr>
          <w:i/>
          <w:sz w:val="24"/>
          <w:szCs w:val="24"/>
        </w:rPr>
      </w:pPr>
      <w:r>
        <w:rPr>
          <w:i/>
          <w:sz w:val="24"/>
          <w:szCs w:val="24"/>
        </w:rPr>
        <w:t xml:space="preserve">*Please submit this proposal to </w:t>
      </w:r>
      <w:r w:rsidR="00DA7714">
        <w:rPr>
          <w:i/>
          <w:sz w:val="24"/>
          <w:szCs w:val="24"/>
        </w:rPr>
        <w:t xml:space="preserve">your teacher for approval by </w:t>
      </w:r>
      <w:r w:rsidR="00DA7714" w:rsidRPr="00DA7714">
        <w:rPr>
          <w:i/>
          <w:sz w:val="24"/>
          <w:szCs w:val="24"/>
          <w:u w:val="single"/>
        </w:rPr>
        <w:t>Thurs</w:t>
      </w:r>
      <w:r w:rsidR="0020510D">
        <w:rPr>
          <w:i/>
          <w:sz w:val="24"/>
          <w:szCs w:val="24"/>
          <w:u w:val="single"/>
        </w:rPr>
        <w:t>day November 17</w:t>
      </w:r>
      <w:r>
        <w:rPr>
          <w:i/>
          <w:sz w:val="24"/>
          <w:szCs w:val="24"/>
        </w:rPr>
        <w:t>.</w:t>
      </w:r>
    </w:p>
    <w:p w:rsidR="00671411" w:rsidRDefault="00671411"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A27862" w:rsidRDefault="00A27862" w:rsidP="00A27862">
      <w:pPr>
        <w:rPr>
          <w:sz w:val="24"/>
          <w:szCs w:val="24"/>
        </w:rPr>
      </w:pPr>
    </w:p>
    <w:p w:rsidR="00DA7714" w:rsidRDefault="00DA7714" w:rsidP="00DA7714">
      <w:pPr>
        <w:rPr>
          <w:i/>
        </w:rPr>
      </w:pPr>
      <w:r>
        <w:rPr>
          <w:i/>
        </w:rPr>
        <w:lastRenderedPageBreak/>
        <w:t>U.S. History (11</w:t>
      </w:r>
      <w:r w:rsidRPr="00671411">
        <w:rPr>
          <w:i/>
          <w:vertAlign w:val="superscript"/>
        </w:rPr>
        <w:t>th</w:t>
      </w:r>
      <w:r>
        <w:rPr>
          <w:i/>
        </w:rPr>
        <w:t xml:space="preserve"> Gr.) New West Charter School</w:t>
      </w:r>
      <w:r>
        <w:rPr>
          <w:i/>
        </w:rPr>
        <w:tab/>
      </w:r>
      <w:r>
        <w:rPr>
          <w:i/>
        </w:rPr>
        <w:tab/>
      </w:r>
      <w:r>
        <w:rPr>
          <w:i/>
        </w:rPr>
        <w:tab/>
      </w:r>
      <w:r>
        <w:rPr>
          <w:i/>
        </w:rPr>
        <w:tab/>
      </w:r>
      <w:r>
        <w:rPr>
          <w:i/>
        </w:rPr>
        <w:tab/>
        <w:t xml:space="preserve">     Instructor: Ms. Hynes</w:t>
      </w:r>
    </w:p>
    <w:p w:rsidR="00DA7714" w:rsidRDefault="00DA7714" w:rsidP="00DA7714">
      <w:r>
        <w:t>Name: _____________________   Period: ___</w:t>
      </w:r>
    </w:p>
    <w:p w:rsidR="00A27862" w:rsidRDefault="00DA7714" w:rsidP="00DA7714">
      <w:pPr>
        <w:jc w:val="center"/>
      </w:pPr>
      <w:r>
        <w:t>“Truth is Stranger Than Fiction” – Grading Rubric</w:t>
      </w:r>
    </w:p>
    <w:p w:rsidR="00DA7714" w:rsidRDefault="00D26E09" w:rsidP="00DA7714">
      <w:r>
        <w:t xml:space="preserve">          Skills</w:t>
      </w:r>
      <w:r>
        <w:tab/>
      </w:r>
      <w:r>
        <w:tab/>
        <w:t xml:space="preserve"> 5</w:t>
      </w:r>
      <w:r>
        <w:tab/>
        <w:t xml:space="preserve">                  </w:t>
      </w:r>
      <w:r w:rsidR="008479C9">
        <w:t xml:space="preserve">    </w:t>
      </w:r>
      <w:r>
        <w:t>4</w:t>
      </w:r>
      <w:r w:rsidR="00DA7714">
        <w:tab/>
        <w:t xml:space="preserve">           </w:t>
      </w:r>
      <w:r>
        <w:t xml:space="preserve">        </w:t>
      </w:r>
      <w:r w:rsidR="008479C9">
        <w:t xml:space="preserve">       </w:t>
      </w:r>
      <w:r>
        <w:t>3</w:t>
      </w:r>
      <w:r w:rsidR="008479C9">
        <w:tab/>
        <w:t xml:space="preserve">                           2                           </w:t>
      </w:r>
      <w:r>
        <w:t>1</w:t>
      </w:r>
    </w:p>
    <w:tbl>
      <w:tblPr>
        <w:tblStyle w:val="TableGrid"/>
        <w:tblW w:w="0" w:type="auto"/>
        <w:tblLook w:val="04A0" w:firstRow="1" w:lastRow="0" w:firstColumn="1" w:lastColumn="0" w:noHBand="0" w:noVBand="1"/>
      </w:tblPr>
      <w:tblGrid>
        <w:gridCol w:w="1503"/>
        <w:gridCol w:w="1732"/>
        <w:gridCol w:w="1710"/>
        <w:gridCol w:w="1620"/>
        <w:gridCol w:w="1440"/>
        <w:gridCol w:w="1345"/>
      </w:tblGrid>
      <w:tr w:rsidR="008479C9" w:rsidTr="00DB6C7F">
        <w:tc>
          <w:tcPr>
            <w:tcW w:w="1503" w:type="dxa"/>
          </w:tcPr>
          <w:p w:rsidR="00D26E09" w:rsidRPr="00DB6C7F" w:rsidRDefault="00D26E09" w:rsidP="00DA7714">
            <w:pPr>
              <w:jc w:val="center"/>
              <w:rPr>
                <w:sz w:val="18"/>
                <w:szCs w:val="18"/>
              </w:rPr>
            </w:pPr>
            <w:r w:rsidRPr="00DB6C7F">
              <w:rPr>
                <w:sz w:val="18"/>
                <w:szCs w:val="18"/>
              </w:rPr>
              <w:t>Knowledge and Understanding</w:t>
            </w:r>
          </w:p>
        </w:tc>
        <w:tc>
          <w:tcPr>
            <w:tcW w:w="1732" w:type="dxa"/>
          </w:tcPr>
          <w:p w:rsidR="00D26E09" w:rsidRPr="00DB6C7F" w:rsidRDefault="00D26E09" w:rsidP="00897F41">
            <w:pPr>
              <w:rPr>
                <w:sz w:val="18"/>
                <w:szCs w:val="18"/>
              </w:rPr>
            </w:pPr>
            <w:r w:rsidRPr="00DB6C7F">
              <w:rPr>
                <w:sz w:val="18"/>
                <w:szCs w:val="18"/>
              </w:rPr>
              <w:t>A clear and detailed understanding of the event, its causes and consequences is presented</w:t>
            </w:r>
          </w:p>
        </w:tc>
        <w:tc>
          <w:tcPr>
            <w:tcW w:w="1710" w:type="dxa"/>
          </w:tcPr>
          <w:p w:rsidR="00D26E09" w:rsidRPr="00DB6C7F" w:rsidRDefault="00380346" w:rsidP="00897F41">
            <w:pPr>
              <w:rPr>
                <w:sz w:val="18"/>
                <w:szCs w:val="18"/>
              </w:rPr>
            </w:pPr>
            <w:r w:rsidRPr="00DB6C7F">
              <w:rPr>
                <w:sz w:val="18"/>
                <w:szCs w:val="18"/>
              </w:rPr>
              <w:t>A generally clear and somewhat detailed understanding of the event, its causes and consequences is presented</w:t>
            </w:r>
          </w:p>
        </w:tc>
        <w:tc>
          <w:tcPr>
            <w:tcW w:w="1620" w:type="dxa"/>
          </w:tcPr>
          <w:p w:rsidR="00D26E09" w:rsidRPr="00DB6C7F" w:rsidRDefault="00A7126D" w:rsidP="00897F41">
            <w:pPr>
              <w:rPr>
                <w:sz w:val="18"/>
                <w:szCs w:val="18"/>
              </w:rPr>
            </w:pPr>
            <w:r w:rsidRPr="00DB6C7F">
              <w:rPr>
                <w:sz w:val="18"/>
                <w:szCs w:val="18"/>
              </w:rPr>
              <w:t>Knowledge and understanding of the event is presented, but with little context and few or no details</w:t>
            </w:r>
          </w:p>
        </w:tc>
        <w:tc>
          <w:tcPr>
            <w:tcW w:w="1440" w:type="dxa"/>
          </w:tcPr>
          <w:p w:rsidR="00D26E09" w:rsidRPr="00DB6C7F" w:rsidRDefault="00A7126D" w:rsidP="00897F41">
            <w:pPr>
              <w:rPr>
                <w:sz w:val="18"/>
                <w:szCs w:val="18"/>
              </w:rPr>
            </w:pPr>
            <w:r w:rsidRPr="00DB6C7F">
              <w:rPr>
                <w:sz w:val="18"/>
                <w:szCs w:val="18"/>
              </w:rPr>
              <w:t>The event is</w:t>
            </w:r>
            <w:r w:rsidR="00DB6C7F">
              <w:rPr>
                <w:sz w:val="18"/>
                <w:szCs w:val="18"/>
              </w:rPr>
              <w:t xml:space="preserve"> presented mechanically without </w:t>
            </w:r>
            <w:r w:rsidRPr="00DB6C7F">
              <w:rPr>
                <w:sz w:val="18"/>
                <w:szCs w:val="18"/>
              </w:rPr>
              <w:t>consideration for context or details</w:t>
            </w:r>
          </w:p>
        </w:tc>
        <w:tc>
          <w:tcPr>
            <w:tcW w:w="1345" w:type="dxa"/>
          </w:tcPr>
          <w:p w:rsidR="00D26E09" w:rsidRPr="00DB6C7F" w:rsidRDefault="00DB6C7F" w:rsidP="00897F41">
            <w:pPr>
              <w:rPr>
                <w:sz w:val="18"/>
                <w:szCs w:val="18"/>
              </w:rPr>
            </w:pPr>
            <w:r>
              <w:rPr>
                <w:sz w:val="18"/>
                <w:szCs w:val="18"/>
              </w:rPr>
              <w:t>The event is presented vaguely with no context or details</w:t>
            </w:r>
          </w:p>
        </w:tc>
      </w:tr>
      <w:tr w:rsidR="008479C9" w:rsidTr="00DB6C7F">
        <w:tc>
          <w:tcPr>
            <w:tcW w:w="1503" w:type="dxa"/>
          </w:tcPr>
          <w:p w:rsidR="00D26E09" w:rsidRPr="00DB6C7F" w:rsidRDefault="00D26E09" w:rsidP="00DA7714">
            <w:pPr>
              <w:jc w:val="center"/>
              <w:rPr>
                <w:sz w:val="18"/>
                <w:szCs w:val="18"/>
              </w:rPr>
            </w:pPr>
            <w:r w:rsidRPr="00DB6C7F">
              <w:rPr>
                <w:sz w:val="18"/>
                <w:szCs w:val="18"/>
              </w:rPr>
              <w:t>Use of Research Sources</w:t>
            </w:r>
          </w:p>
        </w:tc>
        <w:tc>
          <w:tcPr>
            <w:tcW w:w="1732" w:type="dxa"/>
          </w:tcPr>
          <w:p w:rsidR="00897F41" w:rsidRPr="00DB6C7F" w:rsidRDefault="00897F41" w:rsidP="00897F41">
            <w:pPr>
              <w:rPr>
                <w:sz w:val="18"/>
                <w:szCs w:val="18"/>
              </w:rPr>
            </w:pPr>
            <w:r w:rsidRPr="00DB6C7F">
              <w:rPr>
                <w:sz w:val="18"/>
                <w:szCs w:val="18"/>
              </w:rPr>
              <w:t>Reliable research sources are used skillfully.</w:t>
            </w:r>
          </w:p>
          <w:p w:rsidR="00897F41" w:rsidRPr="00DB6C7F" w:rsidRDefault="00380346" w:rsidP="00380346">
            <w:pPr>
              <w:rPr>
                <w:sz w:val="18"/>
                <w:szCs w:val="18"/>
              </w:rPr>
            </w:pPr>
            <w:r w:rsidRPr="00DB6C7F">
              <w:rPr>
                <w:sz w:val="18"/>
                <w:szCs w:val="18"/>
              </w:rPr>
              <w:t>--</w:t>
            </w:r>
            <w:r w:rsidR="00897F41" w:rsidRPr="00DB6C7F">
              <w:rPr>
                <w:sz w:val="18"/>
                <w:szCs w:val="18"/>
              </w:rPr>
              <w:t>No significant factual errors or misrepresentation of sources</w:t>
            </w:r>
          </w:p>
          <w:p w:rsidR="00897F41" w:rsidRPr="00DB6C7F" w:rsidRDefault="00380346" w:rsidP="00380346">
            <w:pPr>
              <w:rPr>
                <w:sz w:val="18"/>
                <w:szCs w:val="18"/>
              </w:rPr>
            </w:pPr>
            <w:r w:rsidRPr="00DB6C7F">
              <w:rPr>
                <w:sz w:val="18"/>
                <w:szCs w:val="18"/>
              </w:rPr>
              <w:t>--</w:t>
            </w:r>
            <w:r w:rsidR="00897F41" w:rsidRPr="00DB6C7F">
              <w:rPr>
                <w:sz w:val="18"/>
                <w:szCs w:val="18"/>
              </w:rPr>
              <w:t xml:space="preserve">Recognizes </w:t>
            </w:r>
            <w:r w:rsidRPr="00DB6C7F">
              <w:rPr>
                <w:sz w:val="18"/>
                <w:szCs w:val="18"/>
              </w:rPr>
              <w:t xml:space="preserve">and comments on </w:t>
            </w:r>
            <w:r w:rsidR="00897F41" w:rsidRPr="00DB6C7F">
              <w:rPr>
                <w:sz w:val="18"/>
                <w:szCs w:val="18"/>
              </w:rPr>
              <w:t>author’s point of view where and if applicable</w:t>
            </w:r>
          </w:p>
        </w:tc>
        <w:tc>
          <w:tcPr>
            <w:tcW w:w="1710" w:type="dxa"/>
          </w:tcPr>
          <w:p w:rsidR="00D26E09" w:rsidRPr="00DB6C7F" w:rsidRDefault="00380346" w:rsidP="00897F41">
            <w:pPr>
              <w:rPr>
                <w:sz w:val="18"/>
                <w:szCs w:val="18"/>
              </w:rPr>
            </w:pPr>
            <w:r w:rsidRPr="00DB6C7F">
              <w:rPr>
                <w:sz w:val="18"/>
                <w:szCs w:val="18"/>
              </w:rPr>
              <w:t>Reliable research sources are used.</w:t>
            </w:r>
          </w:p>
          <w:p w:rsidR="00380346" w:rsidRPr="00DB6C7F" w:rsidRDefault="00380346" w:rsidP="00897F41">
            <w:pPr>
              <w:rPr>
                <w:sz w:val="18"/>
                <w:szCs w:val="18"/>
              </w:rPr>
            </w:pPr>
            <w:r w:rsidRPr="00DB6C7F">
              <w:rPr>
                <w:sz w:val="18"/>
                <w:szCs w:val="18"/>
              </w:rPr>
              <w:t>--May contain a few factual errors or misrepresentation of sources</w:t>
            </w:r>
          </w:p>
          <w:p w:rsidR="00380346" w:rsidRPr="00DB6C7F" w:rsidRDefault="00380346" w:rsidP="00897F41">
            <w:pPr>
              <w:rPr>
                <w:sz w:val="18"/>
                <w:szCs w:val="18"/>
              </w:rPr>
            </w:pPr>
            <w:r w:rsidRPr="00DB6C7F">
              <w:rPr>
                <w:sz w:val="18"/>
                <w:szCs w:val="18"/>
              </w:rPr>
              <w:t>--Recognizes author’s point of view where and if applicable</w:t>
            </w:r>
          </w:p>
        </w:tc>
        <w:tc>
          <w:tcPr>
            <w:tcW w:w="1620" w:type="dxa"/>
          </w:tcPr>
          <w:p w:rsidR="00D26E09" w:rsidRPr="00DB6C7F" w:rsidRDefault="00A7126D" w:rsidP="00897F41">
            <w:pPr>
              <w:rPr>
                <w:sz w:val="18"/>
                <w:szCs w:val="18"/>
              </w:rPr>
            </w:pPr>
            <w:r w:rsidRPr="00DB6C7F">
              <w:rPr>
                <w:sz w:val="18"/>
                <w:szCs w:val="18"/>
              </w:rPr>
              <w:t>Only o</w:t>
            </w:r>
            <w:r w:rsidR="00DB6C7F" w:rsidRPr="00DB6C7F">
              <w:rPr>
                <w:sz w:val="18"/>
                <w:szCs w:val="18"/>
              </w:rPr>
              <w:t>ne reliable research source is used or referred to</w:t>
            </w:r>
          </w:p>
          <w:p w:rsidR="00DB6C7F" w:rsidRPr="00DB6C7F" w:rsidRDefault="00DB6C7F" w:rsidP="00897F41">
            <w:pPr>
              <w:rPr>
                <w:sz w:val="18"/>
                <w:szCs w:val="18"/>
              </w:rPr>
            </w:pPr>
            <w:r w:rsidRPr="00DB6C7F">
              <w:rPr>
                <w:sz w:val="18"/>
                <w:szCs w:val="18"/>
              </w:rPr>
              <w:t>--Contains factual errors and misrepresentation of source</w:t>
            </w:r>
          </w:p>
          <w:p w:rsidR="00DB6C7F" w:rsidRPr="00DB6C7F" w:rsidRDefault="00DB6C7F" w:rsidP="00897F41">
            <w:pPr>
              <w:rPr>
                <w:sz w:val="18"/>
                <w:szCs w:val="18"/>
              </w:rPr>
            </w:pPr>
            <w:r w:rsidRPr="00DB6C7F">
              <w:rPr>
                <w:sz w:val="18"/>
                <w:szCs w:val="18"/>
              </w:rPr>
              <w:t>--Does not recognize author’s point of view</w:t>
            </w:r>
          </w:p>
          <w:p w:rsidR="00DB6C7F" w:rsidRPr="00DB6C7F" w:rsidRDefault="00DB6C7F" w:rsidP="00897F41">
            <w:pPr>
              <w:rPr>
                <w:sz w:val="18"/>
                <w:szCs w:val="18"/>
              </w:rPr>
            </w:pPr>
          </w:p>
          <w:p w:rsidR="00DB6C7F" w:rsidRPr="00DB6C7F" w:rsidRDefault="00DB6C7F" w:rsidP="00897F41">
            <w:pPr>
              <w:rPr>
                <w:sz w:val="18"/>
                <w:szCs w:val="18"/>
              </w:rPr>
            </w:pPr>
          </w:p>
        </w:tc>
        <w:tc>
          <w:tcPr>
            <w:tcW w:w="1440" w:type="dxa"/>
          </w:tcPr>
          <w:p w:rsidR="00D26E09" w:rsidRPr="00DB6C7F" w:rsidRDefault="00DB6C7F" w:rsidP="00897F41">
            <w:pPr>
              <w:rPr>
                <w:sz w:val="18"/>
                <w:szCs w:val="18"/>
              </w:rPr>
            </w:pPr>
            <w:r w:rsidRPr="00DB6C7F">
              <w:rPr>
                <w:sz w:val="18"/>
                <w:szCs w:val="18"/>
              </w:rPr>
              <w:t>Uses little information from research sources</w:t>
            </w:r>
          </w:p>
          <w:p w:rsidR="00DB6C7F" w:rsidRPr="00DB6C7F" w:rsidRDefault="00DB6C7F" w:rsidP="00897F41">
            <w:pPr>
              <w:rPr>
                <w:sz w:val="18"/>
                <w:szCs w:val="18"/>
              </w:rPr>
            </w:pPr>
            <w:r w:rsidRPr="00DB6C7F">
              <w:rPr>
                <w:sz w:val="18"/>
                <w:szCs w:val="18"/>
              </w:rPr>
              <w:t>--Merely quotes or briefly cites sources</w:t>
            </w:r>
          </w:p>
          <w:p w:rsidR="00DB6C7F" w:rsidRPr="00DB6C7F" w:rsidRDefault="00DB6C7F" w:rsidP="00897F41">
            <w:pPr>
              <w:rPr>
                <w:sz w:val="18"/>
                <w:szCs w:val="18"/>
              </w:rPr>
            </w:pPr>
            <w:r w:rsidRPr="00DB6C7F">
              <w:rPr>
                <w:sz w:val="18"/>
                <w:szCs w:val="18"/>
              </w:rPr>
              <w:t>--Does not recognize author’s point of view</w:t>
            </w:r>
          </w:p>
        </w:tc>
        <w:tc>
          <w:tcPr>
            <w:tcW w:w="1345" w:type="dxa"/>
          </w:tcPr>
          <w:p w:rsidR="00D26E09" w:rsidRPr="00DB6C7F" w:rsidRDefault="00DB6C7F" w:rsidP="00897F41">
            <w:pPr>
              <w:rPr>
                <w:sz w:val="18"/>
                <w:szCs w:val="18"/>
              </w:rPr>
            </w:pPr>
            <w:r w:rsidRPr="00DB6C7F">
              <w:rPr>
                <w:sz w:val="18"/>
                <w:szCs w:val="18"/>
              </w:rPr>
              <w:t>No use of sources</w:t>
            </w:r>
          </w:p>
        </w:tc>
      </w:tr>
      <w:tr w:rsidR="008479C9" w:rsidTr="00DB6C7F">
        <w:tc>
          <w:tcPr>
            <w:tcW w:w="1503" w:type="dxa"/>
          </w:tcPr>
          <w:p w:rsidR="00D26E09" w:rsidRPr="00DB6C7F" w:rsidRDefault="00D26E09" w:rsidP="00DA7714">
            <w:pPr>
              <w:jc w:val="center"/>
              <w:rPr>
                <w:sz w:val="18"/>
                <w:szCs w:val="18"/>
              </w:rPr>
            </w:pPr>
            <w:r w:rsidRPr="00DB6C7F">
              <w:rPr>
                <w:sz w:val="18"/>
                <w:szCs w:val="18"/>
              </w:rPr>
              <w:t>Analysis</w:t>
            </w:r>
          </w:p>
        </w:tc>
        <w:tc>
          <w:tcPr>
            <w:tcW w:w="1732" w:type="dxa"/>
          </w:tcPr>
          <w:p w:rsidR="00D26E09" w:rsidRPr="00DB6C7F" w:rsidRDefault="00897F41" w:rsidP="00897F41">
            <w:pPr>
              <w:rPr>
                <w:sz w:val="18"/>
                <w:szCs w:val="18"/>
              </w:rPr>
            </w:pPr>
            <w:r w:rsidRPr="00DB6C7F">
              <w:rPr>
                <w:sz w:val="18"/>
                <w:szCs w:val="18"/>
              </w:rPr>
              <w:t xml:space="preserve">The event, its causes and its consequences are analyzed </w:t>
            </w:r>
            <w:r w:rsidR="00380346" w:rsidRPr="00DB6C7F">
              <w:rPr>
                <w:sz w:val="18"/>
                <w:szCs w:val="18"/>
              </w:rPr>
              <w:t xml:space="preserve">thoroughly and </w:t>
            </w:r>
            <w:r w:rsidRPr="00DB6C7F">
              <w:rPr>
                <w:sz w:val="18"/>
                <w:szCs w:val="18"/>
              </w:rPr>
              <w:t>thoughtfully for their significance in U.S. history</w:t>
            </w:r>
          </w:p>
        </w:tc>
        <w:tc>
          <w:tcPr>
            <w:tcW w:w="1710" w:type="dxa"/>
          </w:tcPr>
          <w:p w:rsidR="00D26E09" w:rsidRPr="00DB6C7F" w:rsidRDefault="00380346" w:rsidP="00897F41">
            <w:pPr>
              <w:rPr>
                <w:sz w:val="18"/>
                <w:szCs w:val="18"/>
              </w:rPr>
            </w:pPr>
            <w:r w:rsidRPr="00DB6C7F">
              <w:rPr>
                <w:sz w:val="18"/>
                <w:szCs w:val="18"/>
              </w:rPr>
              <w:t>The event, its causes and its consequences are analyzed sufficiently for their significance in U.S. history</w:t>
            </w:r>
          </w:p>
        </w:tc>
        <w:tc>
          <w:tcPr>
            <w:tcW w:w="1620" w:type="dxa"/>
          </w:tcPr>
          <w:p w:rsidR="00D26E09" w:rsidRPr="00DB6C7F" w:rsidRDefault="00DB6C7F" w:rsidP="00897F41">
            <w:pPr>
              <w:rPr>
                <w:sz w:val="18"/>
                <w:szCs w:val="18"/>
              </w:rPr>
            </w:pPr>
            <w:r>
              <w:rPr>
                <w:sz w:val="18"/>
                <w:szCs w:val="18"/>
              </w:rPr>
              <w:t xml:space="preserve">Analysis is attempted with some success, but the event’s significance in U.S. history is </w:t>
            </w:r>
            <w:r w:rsidR="00D217B5">
              <w:rPr>
                <w:sz w:val="18"/>
                <w:szCs w:val="18"/>
              </w:rPr>
              <w:t>somewhat un</w:t>
            </w:r>
            <w:r>
              <w:rPr>
                <w:sz w:val="18"/>
                <w:szCs w:val="18"/>
              </w:rPr>
              <w:t>clear</w:t>
            </w:r>
          </w:p>
        </w:tc>
        <w:tc>
          <w:tcPr>
            <w:tcW w:w="1440" w:type="dxa"/>
          </w:tcPr>
          <w:p w:rsidR="00D26E09" w:rsidRPr="00DB6C7F" w:rsidRDefault="00D217B5" w:rsidP="00897F41">
            <w:pPr>
              <w:rPr>
                <w:sz w:val="18"/>
                <w:szCs w:val="18"/>
              </w:rPr>
            </w:pPr>
            <w:r>
              <w:rPr>
                <w:sz w:val="18"/>
                <w:szCs w:val="18"/>
              </w:rPr>
              <w:t>Analysis, although attempted is not accurate, or is too vague to be understood</w:t>
            </w:r>
          </w:p>
        </w:tc>
        <w:tc>
          <w:tcPr>
            <w:tcW w:w="1345" w:type="dxa"/>
          </w:tcPr>
          <w:p w:rsidR="00D26E09" w:rsidRPr="00DB6C7F" w:rsidRDefault="00D217B5" w:rsidP="00897F41">
            <w:pPr>
              <w:rPr>
                <w:sz w:val="18"/>
                <w:szCs w:val="18"/>
              </w:rPr>
            </w:pPr>
            <w:r>
              <w:rPr>
                <w:sz w:val="18"/>
                <w:szCs w:val="18"/>
              </w:rPr>
              <w:t>Fails to provide an analysis of the event’s significance in U.S. history</w:t>
            </w:r>
          </w:p>
        </w:tc>
      </w:tr>
      <w:tr w:rsidR="008479C9" w:rsidTr="00DB6C7F">
        <w:tc>
          <w:tcPr>
            <w:tcW w:w="1503" w:type="dxa"/>
          </w:tcPr>
          <w:p w:rsidR="00D26E09" w:rsidRPr="00DB6C7F" w:rsidRDefault="00D26E09" w:rsidP="00DA7714">
            <w:pPr>
              <w:jc w:val="center"/>
              <w:rPr>
                <w:sz w:val="18"/>
                <w:szCs w:val="18"/>
              </w:rPr>
            </w:pPr>
            <w:r w:rsidRPr="00DB6C7F">
              <w:rPr>
                <w:sz w:val="18"/>
                <w:szCs w:val="18"/>
              </w:rPr>
              <w:t>Organization and Clarity</w:t>
            </w:r>
          </w:p>
        </w:tc>
        <w:tc>
          <w:tcPr>
            <w:tcW w:w="1732" w:type="dxa"/>
          </w:tcPr>
          <w:p w:rsidR="00D26E09" w:rsidRPr="00DB6C7F" w:rsidRDefault="00897F41" w:rsidP="00897F41">
            <w:pPr>
              <w:rPr>
                <w:sz w:val="18"/>
                <w:szCs w:val="18"/>
              </w:rPr>
            </w:pPr>
            <w:r w:rsidRPr="00DB6C7F">
              <w:rPr>
                <w:sz w:val="18"/>
                <w:szCs w:val="18"/>
              </w:rPr>
              <w:t xml:space="preserve">The chosen format </w:t>
            </w:r>
            <w:r w:rsidR="00A7126D" w:rsidRPr="00DB6C7F">
              <w:rPr>
                <w:sz w:val="18"/>
                <w:szCs w:val="18"/>
              </w:rPr>
              <w:t xml:space="preserve">shows an effort at creativity, and </w:t>
            </w:r>
            <w:r w:rsidRPr="00DB6C7F">
              <w:rPr>
                <w:sz w:val="18"/>
                <w:szCs w:val="18"/>
              </w:rPr>
              <w:t xml:space="preserve">is used </w:t>
            </w:r>
            <w:r w:rsidR="00380346" w:rsidRPr="00DB6C7F">
              <w:rPr>
                <w:sz w:val="18"/>
                <w:szCs w:val="18"/>
              </w:rPr>
              <w:t>skillfully to clearly communicate both the details of the event and the analysis</w:t>
            </w:r>
          </w:p>
        </w:tc>
        <w:tc>
          <w:tcPr>
            <w:tcW w:w="1710" w:type="dxa"/>
          </w:tcPr>
          <w:p w:rsidR="00D26E09" w:rsidRPr="00DB6C7F" w:rsidRDefault="00A7126D" w:rsidP="00897F41">
            <w:pPr>
              <w:rPr>
                <w:sz w:val="18"/>
                <w:szCs w:val="18"/>
              </w:rPr>
            </w:pPr>
            <w:r w:rsidRPr="00DB6C7F">
              <w:rPr>
                <w:sz w:val="18"/>
                <w:szCs w:val="18"/>
              </w:rPr>
              <w:t>The chosen format is organized to clearly communicate the details of the event and the analysis</w:t>
            </w:r>
          </w:p>
        </w:tc>
        <w:tc>
          <w:tcPr>
            <w:tcW w:w="1620" w:type="dxa"/>
          </w:tcPr>
          <w:p w:rsidR="00D26E09" w:rsidRDefault="00D217B5" w:rsidP="00897F41">
            <w:pPr>
              <w:rPr>
                <w:sz w:val="18"/>
                <w:szCs w:val="18"/>
              </w:rPr>
            </w:pPr>
            <w:r>
              <w:rPr>
                <w:sz w:val="18"/>
                <w:szCs w:val="18"/>
              </w:rPr>
              <w:t>The chosen format communicates the event, details and analysis with some clarity</w:t>
            </w:r>
          </w:p>
          <w:p w:rsidR="00D217B5" w:rsidRPr="00DB6C7F" w:rsidRDefault="00D217B5" w:rsidP="00897F41">
            <w:pPr>
              <w:rPr>
                <w:sz w:val="18"/>
                <w:szCs w:val="18"/>
              </w:rPr>
            </w:pPr>
          </w:p>
        </w:tc>
        <w:tc>
          <w:tcPr>
            <w:tcW w:w="1440" w:type="dxa"/>
          </w:tcPr>
          <w:p w:rsidR="00D26E09" w:rsidRDefault="008479C9" w:rsidP="00897F41">
            <w:pPr>
              <w:rPr>
                <w:sz w:val="18"/>
                <w:szCs w:val="18"/>
              </w:rPr>
            </w:pPr>
            <w:r>
              <w:rPr>
                <w:sz w:val="18"/>
                <w:szCs w:val="18"/>
              </w:rPr>
              <w:t>The format used communicates the event mechanically or vaguely</w:t>
            </w:r>
          </w:p>
          <w:p w:rsidR="008479C9" w:rsidRPr="00DB6C7F" w:rsidRDefault="008479C9" w:rsidP="00897F41">
            <w:pPr>
              <w:rPr>
                <w:sz w:val="18"/>
                <w:szCs w:val="18"/>
              </w:rPr>
            </w:pPr>
            <w:r>
              <w:rPr>
                <w:sz w:val="18"/>
                <w:szCs w:val="18"/>
              </w:rPr>
              <w:t>The impression is received that another choice in format might have been better</w:t>
            </w:r>
          </w:p>
        </w:tc>
        <w:tc>
          <w:tcPr>
            <w:tcW w:w="1345" w:type="dxa"/>
          </w:tcPr>
          <w:p w:rsidR="00D26E09" w:rsidRPr="00DB6C7F" w:rsidRDefault="008479C9" w:rsidP="00897F41">
            <w:pPr>
              <w:rPr>
                <w:sz w:val="18"/>
                <w:szCs w:val="18"/>
              </w:rPr>
            </w:pPr>
            <w:r>
              <w:rPr>
                <w:sz w:val="18"/>
                <w:szCs w:val="18"/>
              </w:rPr>
              <w:t>The format used shows little or no attempt at organization or clarity</w:t>
            </w:r>
          </w:p>
        </w:tc>
      </w:tr>
    </w:tbl>
    <w:p w:rsidR="00DA7714" w:rsidRDefault="00DA7714" w:rsidP="00DA7714">
      <w:pPr>
        <w:jc w:val="center"/>
      </w:pPr>
    </w:p>
    <w:p w:rsidR="008479C9" w:rsidRDefault="008479C9" w:rsidP="008479C9">
      <w:pPr>
        <w:rPr>
          <w:sz w:val="24"/>
          <w:szCs w:val="24"/>
        </w:rPr>
      </w:pPr>
      <w:r>
        <w:rPr>
          <w:sz w:val="24"/>
          <w:szCs w:val="24"/>
        </w:rPr>
        <w:t>Final Grade: _____/20 points</w:t>
      </w:r>
    </w:p>
    <w:p w:rsidR="0020510D" w:rsidRDefault="0020510D" w:rsidP="008479C9">
      <w:pPr>
        <w:rPr>
          <w:sz w:val="24"/>
          <w:szCs w:val="24"/>
        </w:rPr>
      </w:pPr>
    </w:p>
    <w:p w:rsidR="0020510D" w:rsidRPr="0020510D" w:rsidRDefault="00B93BD0" w:rsidP="008479C9">
      <w:pPr>
        <w:rPr>
          <w:i/>
          <w:sz w:val="24"/>
          <w:szCs w:val="24"/>
        </w:rPr>
      </w:pPr>
      <w:r>
        <w:rPr>
          <w:i/>
          <w:sz w:val="24"/>
          <w:szCs w:val="24"/>
        </w:rPr>
        <w:t>*Please submit this rubric to your teacher at the same time you submit your assignment.</w:t>
      </w:r>
      <w:r w:rsidRPr="00B93BD0">
        <w:rPr>
          <w:i/>
          <w:sz w:val="24"/>
          <w:szCs w:val="24"/>
        </w:rPr>
        <w:t xml:space="preserve"> The final due date is</w:t>
      </w:r>
      <w:r w:rsidRPr="00B93BD0">
        <w:rPr>
          <w:i/>
          <w:sz w:val="24"/>
          <w:szCs w:val="24"/>
          <w:u w:val="single"/>
        </w:rPr>
        <w:t xml:space="preserve"> </w:t>
      </w:r>
      <w:r>
        <w:rPr>
          <w:i/>
          <w:sz w:val="24"/>
          <w:szCs w:val="24"/>
          <w:u w:val="single"/>
        </w:rPr>
        <w:t>Friday December 2.</w:t>
      </w:r>
    </w:p>
    <w:sectPr w:rsidR="0020510D" w:rsidRPr="0020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3CF8"/>
    <w:multiLevelType w:val="hybridMultilevel"/>
    <w:tmpl w:val="838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C7364"/>
    <w:multiLevelType w:val="hybridMultilevel"/>
    <w:tmpl w:val="1D4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03710"/>
    <w:multiLevelType w:val="hybridMultilevel"/>
    <w:tmpl w:val="411E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126A"/>
    <w:multiLevelType w:val="hybridMultilevel"/>
    <w:tmpl w:val="2932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90"/>
    <w:rsid w:val="0020510D"/>
    <w:rsid w:val="00380346"/>
    <w:rsid w:val="003F2FEF"/>
    <w:rsid w:val="00406285"/>
    <w:rsid w:val="004B2390"/>
    <w:rsid w:val="00671411"/>
    <w:rsid w:val="00822EF9"/>
    <w:rsid w:val="008479C9"/>
    <w:rsid w:val="00897F41"/>
    <w:rsid w:val="00A27862"/>
    <w:rsid w:val="00A7126D"/>
    <w:rsid w:val="00A778A5"/>
    <w:rsid w:val="00B93BD0"/>
    <w:rsid w:val="00D217B5"/>
    <w:rsid w:val="00D21B01"/>
    <w:rsid w:val="00D26E09"/>
    <w:rsid w:val="00DA7714"/>
    <w:rsid w:val="00DB6C7F"/>
    <w:rsid w:val="00E3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EB95-E45A-4158-9581-924203C3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77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A5"/>
    <w:pPr>
      <w:ind w:left="720"/>
      <w:contextualSpacing/>
    </w:pPr>
  </w:style>
  <w:style w:type="character" w:customStyle="1" w:styleId="Heading2Char">
    <w:name w:val="Heading 2 Char"/>
    <w:basedOn w:val="DefaultParagraphFont"/>
    <w:link w:val="Heading2"/>
    <w:uiPriority w:val="9"/>
    <w:rsid w:val="00A778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8A5"/>
    <w:rPr>
      <w:color w:val="0000FF"/>
      <w:u w:val="single"/>
    </w:rPr>
  </w:style>
  <w:style w:type="table" w:styleId="TableGrid">
    <w:name w:val="Table Grid"/>
    <w:basedOn w:val="TableNormal"/>
    <w:uiPriority w:val="39"/>
    <w:rsid w:val="00DA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6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entichistory.com" TargetMode="External"/><Relationship Id="rId3" Type="http://schemas.openxmlformats.org/officeDocument/2006/relationships/settings" Target="settings.xml"/><Relationship Id="rId7" Type="http://schemas.openxmlformats.org/officeDocument/2006/relationships/hyperlink" Target="http://www.history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hannel.com" TargetMode="External"/><Relationship Id="rId11" Type="http://schemas.openxmlformats.org/officeDocument/2006/relationships/theme" Target="theme/theme1.xml"/><Relationship Id="rId5" Type="http://schemas.openxmlformats.org/officeDocument/2006/relationships/hyperlink" Target="http://www.pb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2016-11-16T03:50:00Z</dcterms:created>
  <dcterms:modified xsi:type="dcterms:W3CDTF">2016-11-16T03:50:00Z</dcterms:modified>
</cp:coreProperties>
</file>