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B8" w:rsidRDefault="007A65B8" w:rsidP="007A65B8">
      <w:r>
        <w:rPr>
          <w:i/>
        </w:rPr>
        <w:t>U.S. History (CP: 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A100FD" w:rsidRDefault="00A100FD" w:rsidP="006124F4">
      <w:pPr>
        <w:jc w:val="center"/>
        <w:rPr>
          <w:b/>
          <w:u w:val="single"/>
        </w:rPr>
      </w:pPr>
      <w:r>
        <w:rPr>
          <w:b/>
          <w:u w:val="single"/>
        </w:rPr>
        <w:t xml:space="preserve">Culminating Project </w:t>
      </w:r>
      <w:r w:rsidR="006124F4">
        <w:rPr>
          <w:b/>
          <w:u w:val="single"/>
        </w:rPr>
        <w:t>(HON)</w:t>
      </w:r>
    </w:p>
    <w:p w:rsidR="006124F4" w:rsidRDefault="00A100FD" w:rsidP="006124F4">
      <w:pPr>
        <w:jc w:val="center"/>
      </w:pPr>
      <w:r>
        <w:rPr>
          <w:b/>
          <w:u w:val="single"/>
        </w:rPr>
        <w:t>Persuasive Essay: A Theory of American History</w:t>
      </w:r>
    </w:p>
    <w:p w:rsidR="006124F4" w:rsidRPr="00560DF6" w:rsidRDefault="006124F4" w:rsidP="006124F4">
      <w:pPr>
        <w:rPr>
          <w:u w:val="single"/>
        </w:rPr>
      </w:pPr>
      <w:r w:rsidRPr="00560DF6">
        <w:rPr>
          <w:u w:val="single"/>
        </w:rPr>
        <w:t>Introduction:</w:t>
      </w:r>
    </w:p>
    <w:p w:rsidR="006124F4" w:rsidRDefault="006124F4" w:rsidP="006124F4">
      <w:r>
        <w:t>In this essay, you w</w:t>
      </w:r>
      <w:r w:rsidR="00A100FD">
        <w:t>ill practice focused, persuasive</w:t>
      </w:r>
      <w:r>
        <w:t xml:space="preserve"> writing</w:t>
      </w:r>
      <w:r w:rsidR="00A100FD">
        <w:t xml:space="preserve"> in which you assert and defend a thesis</w:t>
      </w:r>
      <w:r>
        <w:t xml:space="preserve">. Writing in the history discipline </w:t>
      </w:r>
      <w:r w:rsidR="00A100FD">
        <w:t>is often a case of joining an existing historical dialogue. In more rare cases, it’s about STARTIN</w:t>
      </w:r>
      <w:r w:rsidR="002D1576">
        <w:t>G that dialogue</w:t>
      </w:r>
      <w:r w:rsidR="00A100FD">
        <w:t xml:space="preserve">. Your task for this essay is to </w:t>
      </w:r>
      <w:r w:rsidR="00A100FD" w:rsidRPr="00A100FD">
        <w:rPr>
          <w:b/>
          <w:u w:val="single"/>
        </w:rPr>
        <w:t>develop an original theory of American history, OR, to add to, elaborate on, or disagree with an existing theory of American history.</w:t>
      </w:r>
      <w:r w:rsidR="00A100FD">
        <w:t xml:space="preserve"> Please submit a PAPER COPY of your proposed thesis</w:t>
      </w:r>
      <w:r w:rsidR="00560DF6">
        <w:t xml:space="preserve"> to the teacher for approval before you</w:t>
      </w:r>
      <w:r w:rsidR="00A100FD">
        <w:t xml:space="preserve"> move forward with your essay</w:t>
      </w:r>
      <w:r w:rsidR="00560DF6">
        <w:t>!</w:t>
      </w:r>
    </w:p>
    <w:p w:rsidR="00560DF6" w:rsidRDefault="00560DF6" w:rsidP="006124F4">
      <w:r>
        <w:rPr>
          <w:u w:val="single"/>
        </w:rPr>
        <w:t>Example:</w:t>
      </w:r>
    </w:p>
    <w:p w:rsidR="00C926D6" w:rsidRDefault="00A100FD" w:rsidP="006124F4">
      <w:r>
        <w:t>Elaborating on an existing theory of American history</w:t>
      </w:r>
      <w:r w:rsidR="00560DF6">
        <w:t xml:space="preserve">: </w:t>
      </w:r>
      <w:r w:rsidR="00C926D6">
        <w:t xml:space="preserve"> </w:t>
      </w:r>
    </w:p>
    <w:p w:rsidR="00560DF6" w:rsidRDefault="002D1576" w:rsidP="00C926D6">
      <w:pPr>
        <w:ind w:firstLine="720"/>
      </w:pPr>
      <w:r>
        <w:t xml:space="preserve">According to Susan </w:t>
      </w:r>
      <w:proofErr w:type="spellStart"/>
      <w:r>
        <w:t>Grant,</w:t>
      </w:r>
      <w:r>
        <w:rPr>
          <w:i/>
        </w:rPr>
        <w:t>“T</w:t>
      </w:r>
      <w:r w:rsidR="00C926D6">
        <w:rPr>
          <w:i/>
        </w:rPr>
        <w:t>hroughout</w:t>
      </w:r>
      <w:proofErr w:type="spellEnd"/>
      <w:r w:rsidR="00C926D6">
        <w:rPr>
          <w:i/>
        </w:rPr>
        <w:t xml:space="preserve"> U.S. history, c</w:t>
      </w:r>
      <w:r w:rsidR="00A100FD">
        <w:rPr>
          <w:i/>
        </w:rPr>
        <w:t>ivil disobedience and peaceful p</w:t>
      </w:r>
      <w:r w:rsidR="00C926D6">
        <w:rPr>
          <w:i/>
        </w:rPr>
        <w:t>rotest has been shown to be the most effective</w:t>
      </w:r>
      <w:r w:rsidR="00A100FD">
        <w:rPr>
          <w:i/>
        </w:rPr>
        <w:t xml:space="preserve"> way</w:t>
      </w:r>
      <w:r w:rsidR="00C926D6">
        <w:rPr>
          <w:i/>
        </w:rPr>
        <w:t xml:space="preserve"> to approach the fight for civil rights”</w:t>
      </w:r>
      <w:r>
        <w:rPr>
          <w:i/>
        </w:rPr>
        <w:t>. (Grant, “A Brief History of the United States”. Random House. 2011)</w:t>
      </w:r>
    </w:p>
    <w:p w:rsidR="00C926D6" w:rsidRDefault="00F63686" w:rsidP="006124F4">
      <w:r>
        <w:t xml:space="preserve">Thesis: </w:t>
      </w:r>
    </w:p>
    <w:p w:rsidR="00560DF6" w:rsidRPr="00C926D6" w:rsidRDefault="00C926D6" w:rsidP="006124F4">
      <w:pPr>
        <w:rPr>
          <w:i/>
        </w:rPr>
      </w:pPr>
      <w:r>
        <w:tab/>
      </w:r>
      <w:r>
        <w:rPr>
          <w:i/>
        </w:rPr>
        <w:t xml:space="preserve">Contrary to Grant’s assertion, it can be argued that in fact, </w:t>
      </w:r>
      <w:r w:rsidR="005E35FF">
        <w:rPr>
          <w:i/>
        </w:rPr>
        <w:t xml:space="preserve">militant and even sometimes even aggressive </w:t>
      </w:r>
      <w:r>
        <w:rPr>
          <w:i/>
        </w:rPr>
        <w:t xml:space="preserve">revolution </w:t>
      </w:r>
      <w:r w:rsidR="007203DD">
        <w:rPr>
          <w:i/>
        </w:rPr>
        <w:t>spurs change as well</w:t>
      </w:r>
      <w:bookmarkStart w:id="0" w:name="_GoBack"/>
      <w:bookmarkEnd w:id="0"/>
      <w:r>
        <w:rPr>
          <w:i/>
        </w:rPr>
        <w:t>. And in many cases, it serves as a jarring “wake-up call” to the public that change is both needed and demanded (examples: Nat Turner Rebellion, Black Panthers, Malcolm X).</w:t>
      </w:r>
    </w:p>
    <w:p w:rsidR="00560DF6" w:rsidRDefault="00560DF6" w:rsidP="006124F4"/>
    <w:p w:rsidR="001D7539" w:rsidRDefault="001D7539" w:rsidP="006124F4">
      <w:r>
        <w:rPr>
          <w:u w:val="single"/>
        </w:rPr>
        <w:t>Your essay should meet the following criteria:</w:t>
      </w:r>
    </w:p>
    <w:p w:rsidR="001D7539" w:rsidRDefault="00A100FD" w:rsidP="001D7539">
      <w:pPr>
        <w:pStyle w:val="ListParagraph"/>
        <w:numPr>
          <w:ilvl w:val="0"/>
          <w:numId w:val="1"/>
        </w:numPr>
      </w:pPr>
      <w:r>
        <w:t>600 - 700 words (2 – 3 pages)</w:t>
      </w:r>
    </w:p>
    <w:p w:rsidR="001D7539" w:rsidRDefault="008C2696" w:rsidP="001D7539">
      <w:pPr>
        <w:pStyle w:val="ListParagraph"/>
        <w:numPr>
          <w:ilvl w:val="0"/>
          <w:numId w:val="1"/>
        </w:numPr>
      </w:pPr>
      <w:r>
        <w:t>CLEAR, focused</w:t>
      </w:r>
      <w:r w:rsidR="002D1576">
        <w:t>,</w:t>
      </w:r>
      <w:r>
        <w:t xml:space="preserve"> </w:t>
      </w:r>
      <w:r w:rsidR="002D1576">
        <w:t xml:space="preserve">persuasive </w:t>
      </w:r>
      <w:r>
        <w:t>thesis</w:t>
      </w:r>
    </w:p>
    <w:p w:rsidR="008C2696" w:rsidRDefault="008C2696" w:rsidP="001D7539">
      <w:pPr>
        <w:pStyle w:val="ListParagraph"/>
        <w:numPr>
          <w:ilvl w:val="0"/>
          <w:numId w:val="1"/>
        </w:numPr>
      </w:pPr>
      <w:r>
        <w:t>The essay is written using formal, academic language</w:t>
      </w:r>
    </w:p>
    <w:p w:rsidR="001D7539" w:rsidRDefault="001D7539" w:rsidP="001D7539">
      <w:pPr>
        <w:pStyle w:val="ListParagraph"/>
        <w:numPr>
          <w:ilvl w:val="0"/>
          <w:numId w:val="1"/>
        </w:numPr>
      </w:pPr>
      <w:r>
        <w:t>The ess</w:t>
      </w:r>
      <w:r w:rsidR="00C926D6">
        <w:t>ay is informed by at least FOUR</w:t>
      </w:r>
      <w:r>
        <w:t xml:space="preserve"> RELIABLE, academic research sources</w:t>
      </w:r>
    </w:p>
    <w:p w:rsidR="001D7539" w:rsidRDefault="001D7539" w:rsidP="001D7539">
      <w:pPr>
        <w:pStyle w:val="ListParagraph"/>
        <w:numPr>
          <w:ilvl w:val="0"/>
          <w:numId w:val="1"/>
        </w:numPr>
      </w:pPr>
      <w:r>
        <w:t xml:space="preserve">The essay </w:t>
      </w:r>
      <w:r w:rsidR="008C2696" w:rsidRPr="008C2696">
        <w:rPr>
          <w:u w:val="single"/>
        </w:rPr>
        <w:t>properly cites</w:t>
      </w:r>
      <w:r w:rsidR="008C2696">
        <w:t xml:space="preserve"> information used from research sources </w:t>
      </w:r>
      <w:r w:rsidR="008C2696" w:rsidRPr="008C2696">
        <w:rPr>
          <w:u w:val="single"/>
        </w:rPr>
        <w:t>in the body of the text</w:t>
      </w:r>
      <w:r w:rsidR="008C2696">
        <w:t xml:space="preserve"> using brackets (for APA), or footnotes (for MLA or Chicago Style).</w:t>
      </w:r>
    </w:p>
    <w:p w:rsidR="008C2696" w:rsidRDefault="008C2696" w:rsidP="001D7539">
      <w:pPr>
        <w:pStyle w:val="ListParagraph"/>
        <w:numPr>
          <w:ilvl w:val="0"/>
          <w:numId w:val="1"/>
        </w:numPr>
      </w:pPr>
      <w:r>
        <w:t>The essay includes a properly-formatted “bibliography” or “works cited” page.</w:t>
      </w:r>
    </w:p>
    <w:p w:rsidR="008C2696" w:rsidRDefault="008C2696" w:rsidP="008C2696"/>
    <w:p w:rsidR="008C2696" w:rsidRDefault="008C2696" w:rsidP="008C2696">
      <w:r>
        <w:rPr>
          <w:u w:val="single"/>
        </w:rPr>
        <w:t>Due Date:</w:t>
      </w:r>
      <w:r w:rsidR="00C926D6">
        <w:t xml:space="preserve"> Friday May 19</w:t>
      </w:r>
    </w:p>
    <w:p w:rsidR="008C2696" w:rsidRDefault="008C2696" w:rsidP="008C2696"/>
    <w:p w:rsidR="008C2696" w:rsidRDefault="008C2696" w:rsidP="008C2696">
      <w:r>
        <w:rPr>
          <w:u w:val="single"/>
        </w:rPr>
        <w:t>Point Value:</w:t>
      </w:r>
      <w:r w:rsidR="00874FED">
        <w:t xml:space="preserve"> 6</w:t>
      </w:r>
      <w:r>
        <w:t>0 points</w:t>
      </w:r>
    </w:p>
    <w:p w:rsidR="00C926D6" w:rsidRDefault="00C926D6" w:rsidP="008C2696">
      <w:pPr>
        <w:jc w:val="center"/>
        <w:rPr>
          <w:u w:val="single"/>
        </w:rPr>
      </w:pPr>
    </w:p>
    <w:p w:rsidR="00C926D6" w:rsidRDefault="00C926D6" w:rsidP="008C2696">
      <w:pPr>
        <w:jc w:val="center"/>
        <w:rPr>
          <w:u w:val="single"/>
        </w:rPr>
      </w:pPr>
    </w:p>
    <w:p w:rsidR="00C926D6" w:rsidRDefault="00C926D6" w:rsidP="008C2696">
      <w:pPr>
        <w:jc w:val="center"/>
        <w:rPr>
          <w:u w:val="single"/>
        </w:rPr>
      </w:pPr>
    </w:p>
    <w:p w:rsidR="008C2696" w:rsidRDefault="008C2696" w:rsidP="008C2696">
      <w:pPr>
        <w:jc w:val="center"/>
      </w:pPr>
      <w:r>
        <w:rPr>
          <w:u w:val="single"/>
        </w:rPr>
        <w:t>Grading Rubric: Biographical Essay</w:t>
      </w:r>
    </w:p>
    <w:p w:rsidR="008C2696" w:rsidRPr="000B6B37" w:rsidRDefault="008C2696" w:rsidP="008C2696">
      <w:pPr>
        <w:pStyle w:val="NormalWeb"/>
        <w:ind w:left="144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Category/Descriptor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 xml:space="preserve">      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2696">
        <w:tc>
          <w:tcPr>
            <w:tcW w:w="4675" w:type="dxa"/>
          </w:tcPr>
          <w:p w:rsidR="008C2696" w:rsidRDefault="008C2696" w:rsidP="00A100F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Knowledge/Understanding:</w:t>
            </w:r>
          </w:p>
          <w:p w:rsidR="008C2696" w:rsidRDefault="008C2696" w:rsidP="00A100F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The essay reflects a clear understanding of th</w:t>
            </w:r>
            <w:r w:rsidR="00C926D6">
              <w:rPr>
                <w:rFonts w:asciiTheme="minorHAnsi" w:hAnsiTheme="minorHAnsi" w:cstheme="minorHAnsi"/>
                <w:color w:val="222222"/>
              </w:rPr>
              <w:t>eir topic’s significance</w:t>
            </w:r>
            <w:r w:rsidR="00071757">
              <w:rPr>
                <w:rFonts w:asciiTheme="minorHAnsi" w:hAnsiTheme="minorHAnsi" w:cstheme="minorHAnsi"/>
                <w:color w:val="222222"/>
              </w:rPr>
              <w:t xml:space="preserve"> and place in American history.</w:t>
            </w:r>
          </w:p>
          <w:p w:rsidR="008C2696" w:rsidRPr="00E31696" w:rsidRDefault="008C2696" w:rsidP="00A100F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675" w:type="dxa"/>
          </w:tcPr>
          <w:p w:rsidR="008C2696" w:rsidRDefault="008C2696" w:rsidP="00A100FD">
            <w:pPr>
              <w:pStyle w:val="NormalWeb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8C2696" w:rsidRDefault="008C2696" w:rsidP="00A100F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        </w:t>
            </w:r>
          </w:p>
          <w:p w:rsidR="008C2696" w:rsidRPr="00E31696" w:rsidRDefault="00C926D6" w:rsidP="00C926D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15                      10                    5                     1</w:t>
            </w:r>
          </w:p>
        </w:tc>
      </w:tr>
      <w:tr w:rsidR="008C2696">
        <w:tc>
          <w:tcPr>
            <w:tcW w:w="4675" w:type="dxa"/>
          </w:tcPr>
          <w:p w:rsidR="008C2696" w:rsidRDefault="008C2696" w:rsidP="00A100F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Research/Inquiry:</w:t>
            </w:r>
          </w:p>
          <w:p w:rsidR="008C2696" w:rsidRDefault="008C2696" w:rsidP="00A100F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The essa</w:t>
            </w:r>
            <w:r w:rsidR="00C926D6">
              <w:rPr>
                <w:rFonts w:asciiTheme="minorHAnsi" w:hAnsiTheme="minorHAnsi" w:cstheme="minorHAnsi"/>
                <w:color w:val="222222"/>
              </w:rPr>
              <w:t xml:space="preserve">y is informed by at least four </w:t>
            </w:r>
            <w:r>
              <w:rPr>
                <w:rFonts w:asciiTheme="minorHAnsi" w:hAnsiTheme="minorHAnsi" w:cstheme="minorHAnsi"/>
                <w:color w:val="222222"/>
              </w:rPr>
              <w:t>reliable academic sources which are properly cited within the body of the text, and a properly-formatted “bibliography” or “works cited” page is included.</w:t>
            </w:r>
          </w:p>
          <w:p w:rsidR="008C2696" w:rsidRPr="00E31696" w:rsidRDefault="008C2696" w:rsidP="00A100F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675" w:type="dxa"/>
          </w:tcPr>
          <w:p w:rsidR="008C2696" w:rsidRDefault="008C2696" w:rsidP="00A100FD">
            <w:pPr>
              <w:pStyle w:val="NormalWeb"/>
              <w:jc w:val="center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8C2696" w:rsidRDefault="008C2696" w:rsidP="008C269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8C2696" w:rsidRPr="00E31696" w:rsidRDefault="00071757" w:rsidP="008C269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15                      10                    5                     1</w:t>
            </w:r>
          </w:p>
        </w:tc>
      </w:tr>
      <w:tr w:rsidR="008C2696">
        <w:tc>
          <w:tcPr>
            <w:tcW w:w="4675" w:type="dxa"/>
          </w:tcPr>
          <w:p w:rsidR="008C2696" w:rsidRDefault="008C2696" w:rsidP="00A100FD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  <w:u w:val="single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Communication:</w:t>
            </w:r>
          </w:p>
          <w:p w:rsidR="008C2696" w:rsidRPr="00153BDF" w:rsidRDefault="008C2696" w:rsidP="00A100FD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</w:t>
            </w:r>
            <w:r w:rsidR="00A66C9A">
              <w:rPr>
                <w:rFonts w:asciiTheme="minorHAnsi" w:hAnsiTheme="minorHAnsi" w:cstheme="minorHAnsi"/>
                <w:color w:val="222222"/>
              </w:rPr>
              <w:t xml:space="preserve">essay </w:t>
            </w:r>
            <w:r>
              <w:rPr>
                <w:rFonts w:asciiTheme="minorHAnsi" w:hAnsiTheme="minorHAnsi" w:cstheme="minorHAnsi"/>
                <w:color w:val="222222"/>
              </w:rPr>
              <w:t>is very informative, wi</w:t>
            </w:r>
            <w:r w:rsidR="00A66C9A">
              <w:rPr>
                <w:rFonts w:asciiTheme="minorHAnsi" w:hAnsiTheme="minorHAnsi" w:cstheme="minorHAnsi"/>
                <w:color w:val="222222"/>
              </w:rPr>
              <w:t xml:space="preserve">th enriching details which engage the reader. </w:t>
            </w:r>
            <w:r w:rsidR="00071757">
              <w:rPr>
                <w:rFonts w:asciiTheme="minorHAnsi" w:hAnsiTheme="minorHAnsi" w:cstheme="minorHAnsi"/>
                <w:color w:val="222222"/>
              </w:rPr>
              <w:t xml:space="preserve">The text is written in a persuasive </w:t>
            </w:r>
            <w:r w:rsidR="00A66C9A">
              <w:rPr>
                <w:rFonts w:asciiTheme="minorHAnsi" w:hAnsiTheme="minorHAnsi" w:cstheme="minorHAnsi"/>
                <w:color w:val="222222"/>
              </w:rPr>
              <w:t xml:space="preserve">style with a CLEAR and focused </w:t>
            </w:r>
            <w:r>
              <w:rPr>
                <w:rFonts w:asciiTheme="minorHAnsi" w:hAnsiTheme="minorHAnsi" w:cstheme="minorHAnsi"/>
                <w:color w:val="222222"/>
              </w:rPr>
              <w:t>thesis</w:t>
            </w:r>
            <w:r w:rsidR="00A66C9A">
              <w:rPr>
                <w:rFonts w:asciiTheme="minorHAnsi" w:hAnsiTheme="minorHAnsi" w:cstheme="minorHAnsi"/>
                <w:color w:val="222222"/>
              </w:rPr>
              <w:t>. The overall structure and individual paragraphs are well-organized for clarity and a smooth flow of ideas. Formal academic language is used throughout.</w:t>
            </w:r>
            <w:r>
              <w:rPr>
                <w:rFonts w:asciiTheme="minorHAnsi" w:hAnsiTheme="minorHAnsi" w:cstheme="minorHAnsi"/>
                <w:color w:val="222222"/>
              </w:rPr>
              <w:t xml:space="preserve"> and there are virtually no grammar, spelling, sentence structure or punctuation issues.</w:t>
            </w:r>
          </w:p>
        </w:tc>
        <w:tc>
          <w:tcPr>
            <w:tcW w:w="4675" w:type="dxa"/>
          </w:tcPr>
          <w:p w:rsidR="008C2696" w:rsidRDefault="008C2696" w:rsidP="00A100FD">
            <w:pPr>
              <w:pStyle w:val="NormalWeb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8C2696" w:rsidRDefault="008C2696" w:rsidP="00A100FD">
            <w:pPr>
              <w:pStyle w:val="NormalWeb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A66C9A" w:rsidRPr="009F599B" w:rsidRDefault="00071757" w:rsidP="00A100F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15                      10                    5                     1</w:t>
            </w:r>
          </w:p>
        </w:tc>
      </w:tr>
      <w:tr w:rsidR="008C2696">
        <w:tc>
          <w:tcPr>
            <w:tcW w:w="4675" w:type="dxa"/>
          </w:tcPr>
          <w:p w:rsidR="008C2696" w:rsidRDefault="008C2696" w:rsidP="00A100F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Execution:</w:t>
            </w:r>
          </w:p>
          <w:p w:rsidR="008C2696" w:rsidRPr="00153BDF" w:rsidRDefault="008C2696" w:rsidP="00071757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</w:t>
            </w:r>
            <w:r w:rsidR="00A66C9A">
              <w:rPr>
                <w:rFonts w:asciiTheme="minorHAnsi" w:hAnsiTheme="minorHAnsi" w:cstheme="minorHAnsi"/>
                <w:color w:val="222222"/>
              </w:rPr>
              <w:t>essay is complete, well-edited</w:t>
            </w:r>
            <w:r w:rsidR="00071757">
              <w:rPr>
                <w:rFonts w:asciiTheme="minorHAnsi" w:hAnsiTheme="minorHAnsi" w:cstheme="minorHAnsi"/>
                <w:color w:val="222222"/>
              </w:rPr>
              <w:t xml:space="preserve">, </w:t>
            </w:r>
            <w:r w:rsidR="00A66C9A">
              <w:rPr>
                <w:rFonts w:asciiTheme="minorHAnsi" w:hAnsiTheme="minorHAnsi" w:cstheme="minorHAnsi"/>
                <w:color w:val="222222"/>
              </w:rPr>
              <w:t xml:space="preserve">meets ALL </w:t>
            </w:r>
            <w:r>
              <w:rPr>
                <w:rFonts w:asciiTheme="minorHAnsi" w:hAnsiTheme="minorHAnsi" w:cstheme="minorHAnsi"/>
                <w:color w:val="222222"/>
              </w:rPr>
              <w:t>assignment</w:t>
            </w:r>
            <w:r w:rsidR="00A66C9A">
              <w:rPr>
                <w:rFonts w:asciiTheme="minorHAnsi" w:hAnsiTheme="minorHAnsi" w:cstheme="minorHAnsi"/>
                <w:color w:val="222222"/>
              </w:rPr>
              <w:t xml:space="preserve"> criteria</w:t>
            </w:r>
            <w:r>
              <w:rPr>
                <w:rFonts w:asciiTheme="minorHAnsi" w:hAnsiTheme="minorHAnsi" w:cstheme="minorHAnsi"/>
                <w:color w:val="222222"/>
              </w:rPr>
              <w:t xml:space="preserve">, is </w:t>
            </w:r>
            <w:r w:rsidR="00A66C9A">
              <w:rPr>
                <w:rFonts w:asciiTheme="minorHAnsi" w:hAnsiTheme="minorHAnsi" w:cstheme="minorHAnsi"/>
                <w:color w:val="222222"/>
              </w:rPr>
              <w:t>ar</w:t>
            </w:r>
            <w:r>
              <w:rPr>
                <w:rFonts w:asciiTheme="minorHAnsi" w:hAnsiTheme="minorHAnsi" w:cstheme="minorHAnsi"/>
                <w:color w:val="222222"/>
              </w:rPr>
              <w:t xml:space="preserve">tfully </w:t>
            </w:r>
            <w:r w:rsidR="00A66C9A">
              <w:rPr>
                <w:rFonts w:asciiTheme="minorHAnsi" w:hAnsiTheme="minorHAnsi" w:cstheme="minorHAnsi"/>
                <w:color w:val="222222"/>
              </w:rPr>
              <w:t>written and shows evidence of planning and effort.</w:t>
            </w:r>
          </w:p>
        </w:tc>
        <w:tc>
          <w:tcPr>
            <w:tcW w:w="4675" w:type="dxa"/>
          </w:tcPr>
          <w:p w:rsidR="00A66C9A" w:rsidRDefault="00A66C9A" w:rsidP="00A100F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A66C9A" w:rsidRPr="00153BDF" w:rsidRDefault="00071757" w:rsidP="00A100F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15                      10                    5                     1</w:t>
            </w:r>
          </w:p>
        </w:tc>
      </w:tr>
    </w:tbl>
    <w:p w:rsidR="008C2696" w:rsidRPr="00A66C9A" w:rsidRDefault="00C926D6" w:rsidP="00A66C9A">
      <w:pPr>
        <w:pStyle w:val="Normal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Total: _______/6</w:t>
      </w:r>
      <w:r w:rsidR="008C2696">
        <w:rPr>
          <w:rFonts w:asciiTheme="minorHAnsi" w:hAnsiTheme="minorHAnsi" w:cstheme="minorHAnsi"/>
          <w:color w:val="222222"/>
        </w:rPr>
        <w:t xml:space="preserve">0 </w:t>
      </w:r>
    </w:p>
    <w:sectPr w:rsidR="008C2696" w:rsidRPr="00A66C9A" w:rsidSect="0094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2100"/>
    <w:multiLevelType w:val="hybridMultilevel"/>
    <w:tmpl w:val="5B7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BE"/>
    <w:rsid w:val="00071757"/>
    <w:rsid w:val="000E2FD7"/>
    <w:rsid w:val="001D7539"/>
    <w:rsid w:val="002D1576"/>
    <w:rsid w:val="00560DF6"/>
    <w:rsid w:val="005E35FF"/>
    <w:rsid w:val="006124F4"/>
    <w:rsid w:val="007203DD"/>
    <w:rsid w:val="007A65B8"/>
    <w:rsid w:val="00874FED"/>
    <w:rsid w:val="008C2696"/>
    <w:rsid w:val="00937178"/>
    <w:rsid w:val="00945C35"/>
    <w:rsid w:val="00A100FD"/>
    <w:rsid w:val="00A66C9A"/>
    <w:rsid w:val="00B436BE"/>
    <w:rsid w:val="00C926D6"/>
    <w:rsid w:val="00CC0515"/>
    <w:rsid w:val="00E35F62"/>
    <w:rsid w:val="00E426F7"/>
    <w:rsid w:val="00F6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4FB5"/>
  <w15:docId w15:val="{8AD5B9D3-E049-4A95-914F-7E8D2ABA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2017-04-01T14:13:00Z</dcterms:created>
  <dcterms:modified xsi:type="dcterms:W3CDTF">2017-04-01T14:13:00Z</dcterms:modified>
</cp:coreProperties>
</file>