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62" w:rsidRDefault="001358A9" w:rsidP="001358A9">
      <w:r>
        <w:rPr>
          <w:i/>
        </w:rPr>
        <w:t>U.S. History (Gr. 11) New West Charter</w:t>
      </w:r>
      <w:r>
        <w:rPr>
          <w:i/>
        </w:rPr>
        <w:tab/>
      </w:r>
      <w:r>
        <w:rPr>
          <w:i/>
        </w:rPr>
        <w:tab/>
      </w:r>
      <w:r>
        <w:rPr>
          <w:i/>
        </w:rPr>
        <w:tab/>
      </w:r>
      <w:r>
        <w:rPr>
          <w:i/>
        </w:rPr>
        <w:tab/>
      </w:r>
      <w:r>
        <w:rPr>
          <w:i/>
        </w:rPr>
        <w:tab/>
      </w:r>
      <w:r>
        <w:rPr>
          <w:i/>
        </w:rPr>
        <w:tab/>
        <w:t xml:space="preserve">     Instructor: Ms. Hynes</w:t>
      </w:r>
    </w:p>
    <w:p w:rsidR="001358A9" w:rsidRPr="001358A9" w:rsidRDefault="001647FE" w:rsidP="001358A9">
      <w:pPr>
        <w:jc w:val="center"/>
        <w:rPr>
          <w:b/>
          <w:sz w:val="28"/>
          <w:szCs w:val="28"/>
          <w:u w:val="single"/>
        </w:rPr>
      </w:pPr>
      <w:r>
        <w:rPr>
          <w:b/>
          <w:sz w:val="28"/>
          <w:szCs w:val="28"/>
          <w:u w:val="single"/>
        </w:rPr>
        <w:t xml:space="preserve">Course Syllabus and </w:t>
      </w:r>
      <w:r w:rsidR="001358A9" w:rsidRPr="001358A9">
        <w:rPr>
          <w:b/>
          <w:sz w:val="28"/>
          <w:szCs w:val="28"/>
          <w:u w:val="single"/>
        </w:rPr>
        <w:t>Policies</w:t>
      </w:r>
      <w:r w:rsidR="00FC4624">
        <w:rPr>
          <w:b/>
          <w:sz w:val="28"/>
          <w:szCs w:val="28"/>
          <w:u w:val="single"/>
        </w:rPr>
        <w:t xml:space="preserve"> (2017/2018)</w:t>
      </w:r>
    </w:p>
    <w:p w:rsidR="001358A9" w:rsidRDefault="001358A9" w:rsidP="001358A9">
      <w:pPr>
        <w:rPr>
          <w:i/>
          <w:sz w:val="24"/>
          <w:szCs w:val="24"/>
        </w:rPr>
      </w:pPr>
      <w:r w:rsidRPr="0043569E">
        <w:rPr>
          <w:b/>
          <w:sz w:val="24"/>
          <w:szCs w:val="24"/>
        </w:rPr>
        <w:t>Teacher’s Message:</w:t>
      </w:r>
      <w:r>
        <w:rPr>
          <w:sz w:val="24"/>
          <w:szCs w:val="24"/>
        </w:rPr>
        <w:t xml:space="preserve"> </w:t>
      </w:r>
      <w:r>
        <w:rPr>
          <w:i/>
          <w:sz w:val="24"/>
          <w:szCs w:val="24"/>
        </w:rPr>
        <w:t>Welcome back everyone! I hope that you a</w:t>
      </w:r>
      <w:r w:rsidR="001647FE">
        <w:rPr>
          <w:i/>
          <w:sz w:val="24"/>
          <w:szCs w:val="24"/>
        </w:rPr>
        <w:t>ll had a fun and restful summer</w:t>
      </w:r>
      <w:r>
        <w:rPr>
          <w:i/>
          <w:sz w:val="24"/>
          <w:szCs w:val="24"/>
        </w:rPr>
        <w:t xml:space="preserve"> break. What follows is a detailed d</w:t>
      </w:r>
      <w:r w:rsidR="002939DC">
        <w:rPr>
          <w:i/>
          <w:sz w:val="24"/>
          <w:szCs w:val="24"/>
        </w:rPr>
        <w:t>escription of the course</w:t>
      </w:r>
      <w:r>
        <w:rPr>
          <w:i/>
          <w:sz w:val="24"/>
          <w:szCs w:val="24"/>
        </w:rPr>
        <w:t xml:space="preserve"> (including topics and</w:t>
      </w:r>
      <w:r w:rsidR="001647FE">
        <w:rPr>
          <w:i/>
          <w:sz w:val="24"/>
          <w:szCs w:val="24"/>
        </w:rPr>
        <w:t xml:space="preserve"> pacing), and a list of </w:t>
      </w:r>
      <w:r w:rsidR="002939DC">
        <w:rPr>
          <w:i/>
          <w:sz w:val="24"/>
          <w:szCs w:val="24"/>
        </w:rPr>
        <w:t>policies which you should read carefully</w:t>
      </w:r>
      <w:r>
        <w:rPr>
          <w:i/>
          <w:sz w:val="24"/>
          <w:szCs w:val="24"/>
        </w:rPr>
        <w:t xml:space="preserve">. I’m looking forward to working with each of you throughout this semester to help you achieve your goals and get the most out of your history class. Please don’t hesitate to </w:t>
      </w:r>
      <w:r w:rsidR="00DA0E12">
        <w:rPr>
          <w:i/>
          <w:sz w:val="24"/>
          <w:szCs w:val="24"/>
        </w:rPr>
        <w:t>come an</w:t>
      </w:r>
      <w:r w:rsidR="001647FE">
        <w:rPr>
          <w:i/>
          <w:sz w:val="24"/>
          <w:szCs w:val="24"/>
        </w:rPr>
        <w:t>d see me for extra help. I keep office hours on Mondays and Tuesdays between 2:30 pm and</w:t>
      </w:r>
      <w:r w:rsidR="00F8779E">
        <w:rPr>
          <w:i/>
          <w:sz w:val="24"/>
          <w:szCs w:val="24"/>
        </w:rPr>
        <w:t xml:space="preserve"> 3:00 pm, </w:t>
      </w:r>
      <w:r w:rsidR="001647FE">
        <w:rPr>
          <w:i/>
          <w:sz w:val="24"/>
          <w:szCs w:val="24"/>
        </w:rPr>
        <w:t>or, by appointment. A big welcome to you all once again! I think we’re going to have a great year together.</w:t>
      </w:r>
    </w:p>
    <w:p w:rsidR="001358A9" w:rsidRDefault="001358A9" w:rsidP="001358A9">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-Ms. Hynes </w:t>
      </w:r>
      <w:r w:rsidRPr="001358A9">
        <w:rPr>
          <w:i/>
          <w:sz w:val="24"/>
          <w:szCs w:val="24"/>
        </w:rPr>
        <w:sym w:font="Wingdings" w:char="F04A"/>
      </w:r>
    </w:p>
    <w:p w:rsidR="00E147E4" w:rsidRPr="00E147E4" w:rsidRDefault="00E147E4" w:rsidP="00E147E4">
      <w:pPr>
        <w:pStyle w:val="BodyText1"/>
        <w:tabs>
          <w:tab w:val="clear" w:pos="360"/>
          <w:tab w:val="clear" w:pos="600"/>
        </w:tabs>
        <w:spacing w:line="276" w:lineRule="auto"/>
        <w:rPr>
          <w:rFonts w:asciiTheme="minorHAnsi" w:hAnsiTheme="minorHAnsi" w:cstheme="minorHAnsi"/>
          <w:i/>
          <w:sz w:val="24"/>
          <w:szCs w:val="24"/>
        </w:rPr>
      </w:pPr>
      <w:r w:rsidRPr="00E147E4">
        <w:rPr>
          <w:rFonts w:asciiTheme="minorHAnsi" w:hAnsiTheme="minorHAnsi" w:cstheme="minorHAnsi"/>
          <w:i/>
          <w:sz w:val="24"/>
          <w:szCs w:val="24"/>
        </w:rPr>
        <w:t>In this course students examine major developments and turning points in American history from the late nineteenth century to the present. During the year the following themes are emphasized: the expanding role of the federal government; the emergence of a modern corporate economy and the role of organized labor; the role of the federal government and Federal Reserve System in regulating the economy; the impact of technology on American society and culture; changes in racial, ethnic, and gender dynamics in American society; the movements toward equal rights for racial, ethnic, religious, and sexual minorities and women; and the rise of the United States as a major</w:t>
      </w:r>
      <w:r>
        <w:rPr>
          <w:rFonts w:asciiTheme="minorHAnsi" w:hAnsiTheme="minorHAnsi" w:cstheme="minorHAnsi"/>
          <w:i/>
          <w:sz w:val="24"/>
          <w:szCs w:val="24"/>
        </w:rPr>
        <w:t xml:space="preserve"> world power. As students intensively examine</w:t>
      </w:r>
      <w:r w:rsidRPr="00E147E4">
        <w:rPr>
          <w:rFonts w:asciiTheme="minorHAnsi" w:hAnsiTheme="minorHAnsi" w:cstheme="minorHAnsi"/>
          <w:i/>
          <w:sz w:val="24"/>
          <w:szCs w:val="24"/>
        </w:rPr>
        <w:t xml:space="preserve"> nearly 150 years of US history, they learn how geography shaped many of these developments, especially in terms of the country’s position on the globe, its climate, and abundant natural resources. In each unit students examine</w:t>
      </w:r>
      <w:r w:rsidR="00084433">
        <w:rPr>
          <w:rFonts w:asciiTheme="minorHAnsi" w:hAnsiTheme="minorHAnsi" w:cstheme="minorHAnsi"/>
          <w:i/>
          <w:sz w:val="24"/>
          <w:szCs w:val="24"/>
        </w:rPr>
        <w:t xml:space="preserve"> various aspects of</w:t>
      </w:r>
      <w:r w:rsidRPr="00E147E4">
        <w:rPr>
          <w:rFonts w:asciiTheme="minorHAnsi" w:hAnsiTheme="minorHAnsi" w:cstheme="minorHAnsi"/>
          <w:i/>
          <w:sz w:val="24"/>
          <w:szCs w:val="24"/>
        </w:rPr>
        <w:t xml:space="preserve"> American culture, including religion, literature, art, music, drama, architecture, education, and the mass media.</w:t>
      </w:r>
    </w:p>
    <w:p w:rsidR="00E147E4" w:rsidRDefault="00E147E4" w:rsidP="001358A9">
      <w:pPr>
        <w:rPr>
          <w:i/>
          <w:sz w:val="24"/>
          <w:szCs w:val="24"/>
        </w:rPr>
      </w:pPr>
    </w:p>
    <w:p w:rsidR="00883668" w:rsidRPr="00041A02" w:rsidRDefault="000118E4" w:rsidP="000118E4">
      <w:pPr>
        <w:jc w:val="center"/>
        <w:rPr>
          <w:b/>
          <w:sz w:val="28"/>
          <w:szCs w:val="28"/>
          <w:u w:val="single"/>
        </w:rPr>
      </w:pPr>
      <w:r w:rsidRPr="00041A02">
        <w:rPr>
          <w:b/>
          <w:sz w:val="28"/>
          <w:szCs w:val="28"/>
          <w:u w:val="single"/>
        </w:rPr>
        <w:t>Historical, Geographical and Social Science Analysis Skills</w:t>
      </w:r>
    </w:p>
    <w:p w:rsidR="000118E4" w:rsidRDefault="000118E4" w:rsidP="000118E4">
      <w:pPr>
        <w:rPr>
          <w:i/>
          <w:sz w:val="24"/>
          <w:szCs w:val="24"/>
        </w:rPr>
      </w:pPr>
      <w:r>
        <w:rPr>
          <w:i/>
          <w:sz w:val="24"/>
          <w:szCs w:val="24"/>
        </w:rPr>
        <w:t>By the end of this course, students should be able to demonstrate proficiency in the following:</w:t>
      </w:r>
    </w:p>
    <w:p w:rsidR="0043569E" w:rsidRDefault="0043569E" w:rsidP="000118E4">
      <w:pPr>
        <w:rPr>
          <w:b/>
          <w:u w:val="single"/>
        </w:rPr>
      </w:pPr>
    </w:p>
    <w:p w:rsidR="000118E4" w:rsidRPr="0043569E" w:rsidRDefault="000118E4" w:rsidP="000118E4">
      <w:pPr>
        <w:rPr>
          <w:b/>
        </w:rPr>
      </w:pPr>
      <w:r w:rsidRPr="0043569E">
        <w:rPr>
          <w:b/>
          <w:u w:val="single"/>
        </w:rPr>
        <w:t>Chronological and Spatial Thinking</w:t>
      </w:r>
      <w:r w:rsidRPr="0043569E">
        <w:rPr>
          <w:b/>
        </w:rPr>
        <w:t xml:space="preserve"> </w:t>
      </w:r>
    </w:p>
    <w:p w:rsidR="000118E4" w:rsidRDefault="000118E4" w:rsidP="000118E4">
      <w:r>
        <w:t xml:space="preserve">1. Students compare the present with the past, evaluating the consequences of past events and decisions and determining the lessons that were learned. </w:t>
      </w:r>
    </w:p>
    <w:p w:rsidR="000118E4" w:rsidRDefault="000118E4" w:rsidP="000118E4">
      <w:r>
        <w:t xml:space="preserve">2. Students analyze how change happens at different rates at different times; understand that some aspects can change while others remain the same; and understand that change is complicated and affects not only technology and politics but also values and beliefs. </w:t>
      </w:r>
    </w:p>
    <w:p w:rsidR="000118E4" w:rsidRDefault="000118E4" w:rsidP="000118E4">
      <w:r>
        <w:t xml:space="preserve">3. Students develop a strong familiarity with American geography and use a variety of maps and documents to interpret human movement, including major patterns of domestic and international </w:t>
      </w:r>
      <w:r>
        <w:lastRenderedPageBreak/>
        <w:t>migration, changing environmental preferences and settlement patterns, the frictions that develop between population groups, and the diffusion of ideas, technological innovations, and goods.</w:t>
      </w:r>
    </w:p>
    <w:p w:rsidR="000118E4" w:rsidRDefault="000118E4" w:rsidP="000118E4">
      <w:r>
        <w:t xml:space="preserve"> 4. Students relate current events to the physical and human characteristics of places and regions. </w:t>
      </w:r>
    </w:p>
    <w:p w:rsidR="0043569E" w:rsidRDefault="0043569E" w:rsidP="000118E4">
      <w:pPr>
        <w:rPr>
          <w:b/>
          <w:u w:val="single"/>
        </w:rPr>
      </w:pPr>
    </w:p>
    <w:p w:rsidR="000118E4" w:rsidRPr="0043569E" w:rsidRDefault="000118E4" w:rsidP="000118E4">
      <w:pPr>
        <w:rPr>
          <w:b/>
        </w:rPr>
      </w:pPr>
      <w:r w:rsidRPr="0043569E">
        <w:rPr>
          <w:b/>
          <w:u w:val="single"/>
        </w:rPr>
        <w:t>Historical Research, Evidence, and Point of View</w:t>
      </w:r>
      <w:r w:rsidRPr="0043569E">
        <w:rPr>
          <w:b/>
        </w:rPr>
        <w:t xml:space="preserve"> </w:t>
      </w:r>
    </w:p>
    <w:p w:rsidR="000118E4" w:rsidRDefault="000118E4" w:rsidP="000118E4">
      <w:r>
        <w:t xml:space="preserve">1. Students distinguish valid arguments from fallacious arguments in historical interpretations. </w:t>
      </w:r>
    </w:p>
    <w:p w:rsidR="000118E4" w:rsidRDefault="000118E4" w:rsidP="000118E4">
      <w:r>
        <w:t xml:space="preserve">2. Students identify bias and prejudice in historical interpretations. </w:t>
      </w:r>
    </w:p>
    <w:p w:rsidR="000118E4" w:rsidRDefault="000118E4" w:rsidP="000118E4">
      <w:r>
        <w:t xml:space="preserve">3. Students evaluate major debates among historians concerning alternative interpretations of the past, including an analysis of authors’ use of evidence and the distinctions between sound generalizations and misleading oversimplifications. </w:t>
      </w:r>
    </w:p>
    <w:p w:rsidR="000118E4" w:rsidRDefault="000118E4" w:rsidP="000118E4">
      <w:r>
        <w:t>4. Students construct and test hypotheses; collect, evaluate, and employ information from multiple primary and secondary sources; and apply it in oral and written presentations.</w:t>
      </w:r>
    </w:p>
    <w:p w:rsidR="000118E4" w:rsidRPr="0043569E" w:rsidRDefault="000118E4" w:rsidP="000118E4">
      <w:pPr>
        <w:rPr>
          <w:b/>
        </w:rPr>
      </w:pPr>
      <w:r w:rsidRPr="0043569E">
        <w:rPr>
          <w:b/>
          <w:u w:val="single"/>
        </w:rPr>
        <w:t>Historical Interpretation</w:t>
      </w:r>
      <w:r w:rsidRPr="0043569E">
        <w:rPr>
          <w:b/>
        </w:rPr>
        <w:t xml:space="preserve"> </w:t>
      </w:r>
    </w:p>
    <w:p w:rsidR="000118E4" w:rsidRDefault="000118E4" w:rsidP="000118E4">
      <w:r>
        <w:t xml:space="preserve">1. Students show the connections, causal and otherwise, between </w:t>
      </w:r>
      <w:proofErr w:type="gramStart"/>
      <w:r>
        <w:t>particular historical</w:t>
      </w:r>
      <w:proofErr w:type="gramEnd"/>
      <w:r>
        <w:t xml:space="preserve"> events and larger social, economic, and political trends and developments. </w:t>
      </w:r>
    </w:p>
    <w:p w:rsidR="000118E4" w:rsidRDefault="000118E4" w:rsidP="000118E4">
      <w:r>
        <w:t xml:space="preserve">2. Students recognize the complexity of historical causes and effects, including the limitations on determining cause and effect. </w:t>
      </w:r>
    </w:p>
    <w:p w:rsidR="000118E4" w:rsidRDefault="000118E4" w:rsidP="000118E4">
      <w:r>
        <w:t xml:space="preserve">3. Students interpret past events and issues within the context in which an event unfolded rather than solely in terms of present-day norms and values. </w:t>
      </w:r>
    </w:p>
    <w:p w:rsidR="000118E4" w:rsidRDefault="000118E4" w:rsidP="000118E4">
      <w:r>
        <w:t xml:space="preserve">4. Students understand the meaning, implication, and impact of historical events and recognize that events could have taken other directions. </w:t>
      </w:r>
    </w:p>
    <w:p w:rsidR="000118E4" w:rsidRDefault="000118E4" w:rsidP="000118E4">
      <w:r>
        <w:t xml:space="preserve">5. Students analyze human modifications of landscapes and examine the resulting environmental policy issues. </w:t>
      </w:r>
    </w:p>
    <w:p w:rsidR="000118E4" w:rsidRDefault="000118E4" w:rsidP="000118E4">
      <w:r>
        <w:t>6. Students conduct cost-benefit analyses and apply basic economic indicators to analyze the aggregate economic behavior of the U.S. economy.</w:t>
      </w:r>
    </w:p>
    <w:p w:rsidR="0043569E" w:rsidRPr="00041A02" w:rsidRDefault="0043569E" w:rsidP="000118E4">
      <w:pPr>
        <w:rPr>
          <w:sz w:val="28"/>
          <w:szCs w:val="28"/>
        </w:rPr>
      </w:pPr>
    </w:p>
    <w:p w:rsidR="00041A02" w:rsidRDefault="00041A02" w:rsidP="00041A02">
      <w:pPr>
        <w:jc w:val="center"/>
        <w:rPr>
          <w:b/>
          <w:sz w:val="28"/>
          <w:szCs w:val="28"/>
          <w:u w:val="single"/>
        </w:rPr>
      </w:pPr>
      <w:r w:rsidRPr="00041A02">
        <w:rPr>
          <w:b/>
          <w:sz w:val="28"/>
          <w:szCs w:val="28"/>
          <w:u w:val="single"/>
        </w:rPr>
        <w:t>U.S. History Content Standards</w:t>
      </w:r>
    </w:p>
    <w:p w:rsidR="00041A02" w:rsidRDefault="00041A02" w:rsidP="00041A02">
      <w:r w:rsidRPr="0043569E">
        <w:rPr>
          <w:b/>
        </w:rPr>
        <w:t>11.1</w:t>
      </w:r>
      <w:r>
        <w:t xml:space="preserve"> Students analyze the significant events in the founding of the nation and its attempts to realize the philosophy of government described in the Declaration of Independence. </w:t>
      </w:r>
    </w:p>
    <w:p w:rsidR="00041A02" w:rsidRDefault="00041A02" w:rsidP="00041A02">
      <w:r w:rsidRPr="0043569E">
        <w:rPr>
          <w:b/>
        </w:rPr>
        <w:t>11.2</w:t>
      </w:r>
      <w:r>
        <w:t xml:space="preserve"> Students analyze the relationship among the rise of industrialization, large</w:t>
      </w:r>
      <w:r w:rsidR="009675DF">
        <w:t xml:space="preserve"> </w:t>
      </w:r>
      <w:r>
        <w:t>scale rural-to-urban migration, and massive immigration from Southern and Eastern Europe.</w:t>
      </w:r>
    </w:p>
    <w:p w:rsidR="00041A02" w:rsidRDefault="00041A02" w:rsidP="00041A02">
      <w:r w:rsidRPr="0043569E">
        <w:rPr>
          <w:b/>
        </w:rPr>
        <w:t>11.3</w:t>
      </w:r>
      <w:r>
        <w:t xml:space="preserve"> Students analyze the role religion played in the founding of America, its lasting moral, social, and political impacts, and issues regarding religious liberty. </w:t>
      </w:r>
    </w:p>
    <w:p w:rsidR="00041A02" w:rsidRDefault="00041A02" w:rsidP="00041A02">
      <w:r w:rsidRPr="0043569E">
        <w:rPr>
          <w:b/>
        </w:rPr>
        <w:lastRenderedPageBreak/>
        <w:t>11.4</w:t>
      </w:r>
      <w:r>
        <w:t xml:space="preserve"> Students trace the rise of the United States to its role as a world power in the twentieth century. </w:t>
      </w:r>
    </w:p>
    <w:p w:rsidR="00041A02" w:rsidRDefault="00041A02" w:rsidP="00041A02">
      <w:r w:rsidRPr="0043569E">
        <w:rPr>
          <w:b/>
        </w:rPr>
        <w:t>11.5</w:t>
      </w:r>
      <w:r>
        <w:t xml:space="preserve"> Students analyze the major political, social, economic, technological, and cultural developments of the 1920s. </w:t>
      </w:r>
    </w:p>
    <w:p w:rsidR="00041A02" w:rsidRDefault="00041A02" w:rsidP="00041A02">
      <w:r w:rsidRPr="0043569E">
        <w:rPr>
          <w:b/>
        </w:rPr>
        <w:t>11.6</w:t>
      </w:r>
      <w:r>
        <w:t xml:space="preserve"> Students analyze the different explanations for the Great Depression and how the New Deal fundamentally changed the role of the federal government. </w:t>
      </w:r>
    </w:p>
    <w:p w:rsidR="0043569E" w:rsidRDefault="00041A02" w:rsidP="00041A02">
      <w:r w:rsidRPr="0043569E">
        <w:rPr>
          <w:b/>
        </w:rPr>
        <w:t>11.7</w:t>
      </w:r>
      <w:r>
        <w:t xml:space="preserve"> Students analyze America’s participation in World War II. </w:t>
      </w:r>
    </w:p>
    <w:p w:rsidR="0043569E" w:rsidRDefault="00041A02" w:rsidP="00041A02">
      <w:r w:rsidRPr="0043569E">
        <w:rPr>
          <w:b/>
        </w:rPr>
        <w:t>11.8</w:t>
      </w:r>
      <w:r>
        <w:t xml:space="preserve"> Students analyze the economic boom and social transformation of post–World War II America. </w:t>
      </w:r>
    </w:p>
    <w:p w:rsidR="0043569E" w:rsidRDefault="00041A02" w:rsidP="00041A02">
      <w:r w:rsidRPr="0043569E">
        <w:rPr>
          <w:b/>
        </w:rPr>
        <w:t>11.9</w:t>
      </w:r>
      <w:r>
        <w:t xml:space="preserve"> Students analyze U.S. foreign policy since World War II. </w:t>
      </w:r>
    </w:p>
    <w:p w:rsidR="0043569E" w:rsidRDefault="00041A02" w:rsidP="00041A02">
      <w:r w:rsidRPr="0043569E">
        <w:rPr>
          <w:b/>
        </w:rPr>
        <w:t>11.10</w:t>
      </w:r>
      <w:r>
        <w:t xml:space="preserve"> Students analyze the development of federal civil rights and voting rights. </w:t>
      </w:r>
    </w:p>
    <w:p w:rsidR="00041A02" w:rsidRPr="00041A02" w:rsidRDefault="00041A02" w:rsidP="00041A02">
      <w:pPr>
        <w:rPr>
          <w:b/>
          <w:sz w:val="24"/>
          <w:szCs w:val="24"/>
          <w:u w:val="single"/>
        </w:rPr>
      </w:pPr>
      <w:r w:rsidRPr="0043569E">
        <w:rPr>
          <w:b/>
        </w:rPr>
        <w:t>11.11</w:t>
      </w:r>
      <w:r>
        <w:t xml:space="preserve"> Students analyze the major social problems and domestic policy issues in contemporary American society.</w:t>
      </w:r>
    </w:p>
    <w:p w:rsidR="0043569E" w:rsidRDefault="0043569E" w:rsidP="00907F56">
      <w:pPr>
        <w:jc w:val="center"/>
        <w:rPr>
          <w:b/>
          <w:sz w:val="24"/>
          <w:szCs w:val="24"/>
          <w:u w:val="single"/>
        </w:rPr>
      </w:pPr>
    </w:p>
    <w:p w:rsidR="001358A9" w:rsidRDefault="001358A9" w:rsidP="00907F56">
      <w:pPr>
        <w:jc w:val="center"/>
        <w:rPr>
          <w:sz w:val="24"/>
          <w:szCs w:val="24"/>
        </w:rPr>
      </w:pPr>
      <w:r>
        <w:rPr>
          <w:b/>
          <w:sz w:val="24"/>
          <w:szCs w:val="24"/>
          <w:u w:val="single"/>
        </w:rPr>
        <w:t>Outline</w:t>
      </w:r>
      <w:r w:rsidR="000118E4">
        <w:rPr>
          <w:b/>
          <w:sz w:val="24"/>
          <w:szCs w:val="24"/>
          <w:u w:val="single"/>
        </w:rPr>
        <w:t xml:space="preserve"> of Units and Topics</w:t>
      </w:r>
      <w:r>
        <w:rPr>
          <w:b/>
          <w:sz w:val="24"/>
          <w:szCs w:val="24"/>
          <w:u w:val="single"/>
        </w:rPr>
        <w:t>:</w:t>
      </w:r>
    </w:p>
    <w:tbl>
      <w:tblPr>
        <w:tblStyle w:val="TableGrid"/>
        <w:tblW w:w="0" w:type="auto"/>
        <w:tblLook w:val="04A0" w:firstRow="1" w:lastRow="0" w:firstColumn="1" w:lastColumn="0" w:noHBand="0" w:noVBand="1"/>
      </w:tblPr>
      <w:tblGrid>
        <w:gridCol w:w="4675"/>
        <w:gridCol w:w="4675"/>
      </w:tblGrid>
      <w:tr w:rsidR="00E24DEF" w:rsidTr="00E24DEF">
        <w:tc>
          <w:tcPr>
            <w:tcW w:w="4675" w:type="dxa"/>
          </w:tcPr>
          <w:p w:rsidR="004C4BF0" w:rsidRDefault="004C4BF0" w:rsidP="00E24DEF">
            <w:pPr>
              <w:rPr>
                <w:sz w:val="24"/>
                <w:szCs w:val="24"/>
              </w:rPr>
            </w:pPr>
            <w:r>
              <w:rPr>
                <w:sz w:val="24"/>
                <w:szCs w:val="24"/>
              </w:rPr>
              <w:t>Introduction and Eighth Grade Review</w:t>
            </w:r>
          </w:p>
          <w:p w:rsidR="00E24DEF" w:rsidRDefault="001647FE" w:rsidP="00E24DEF">
            <w:pPr>
              <w:rPr>
                <w:sz w:val="24"/>
                <w:szCs w:val="24"/>
              </w:rPr>
            </w:pPr>
            <w:r>
              <w:rPr>
                <w:sz w:val="24"/>
                <w:szCs w:val="24"/>
              </w:rPr>
              <w:t xml:space="preserve"> (Aug 17 – Sept 15</w:t>
            </w:r>
            <w:r w:rsidR="00E24DEF">
              <w:rPr>
                <w:sz w:val="24"/>
                <w:szCs w:val="24"/>
              </w:rPr>
              <w:t>)</w:t>
            </w:r>
          </w:p>
        </w:tc>
        <w:tc>
          <w:tcPr>
            <w:tcW w:w="4675" w:type="dxa"/>
          </w:tcPr>
          <w:p w:rsidR="00885B41" w:rsidRDefault="00885B41" w:rsidP="00E24DEF">
            <w:pPr>
              <w:pStyle w:val="ListParagraph"/>
              <w:numPr>
                <w:ilvl w:val="0"/>
                <w:numId w:val="1"/>
              </w:numPr>
              <w:rPr>
                <w:sz w:val="24"/>
                <w:szCs w:val="24"/>
              </w:rPr>
            </w:pPr>
            <w:r>
              <w:rPr>
                <w:sz w:val="24"/>
                <w:szCs w:val="24"/>
              </w:rPr>
              <w:t>Prehistory</w:t>
            </w:r>
            <w:bookmarkStart w:id="0" w:name="_GoBack"/>
            <w:bookmarkEnd w:id="0"/>
          </w:p>
          <w:p w:rsidR="00E24DEF" w:rsidRDefault="009675DF" w:rsidP="00E24DEF">
            <w:pPr>
              <w:pStyle w:val="ListParagraph"/>
              <w:numPr>
                <w:ilvl w:val="0"/>
                <w:numId w:val="1"/>
              </w:numPr>
              <w:rPr>
                <w:sz w:val="24"/>
                <w:szCs w:val="24"/>
              </w:rPr>
            </w:pPr>
            <w:r>
              <w:rPr>
                <w:sz w:val="24"/>
                <w:szCs w:val="24"/>
              </w:rPr>
              <w:t>Exploration &amp; the colonial era</w:t>
            </w:r>
          </w:p>
          <w:p w:rsidR="00333A7A" w:rsidRDefault="00333A7A" w:rsidP="00333A7A">
            <w:pPr>
              <w:pStyle w:val="ListParagraph"/>
              <w:numPr>
                <w:ilvl w:val="0"/>
                <w:numId w:val="1"/>
              </w:numPr>
              <w:rPr>
                <w:sz w:val="24"/>
                <w:szCs w:val="24"/>
              </w:rPr>
            </w:pPr>
            <w:r>
              <w:rPr>
                <w:sz w:val="24"/>
                <w:szCs w:val="24"/>
              </w:rPr>
              <w:t>The Revolutionary War</w:t>
            </w:r>
          </w:p>
          <w:p w:rsidR="00333A7A" w:rsidRDefault="00333A7A" w:rsidP="00333A7A">
            <w:pPr>
              <w:pStyle w:val="ListParagraph"/>
              <w:numPr>
                <w:ilvl w:val="0"/>
                <w:numId w:val="1"/>
              </w:numPr>
              <w:rPr>
                <w:sz w:val="24"/>
                <w:szCs w:val="24"/>
              </w:rPr>
            </w:pPr>
            <w:r>
              <w:rPr>
                <w:sz w:val="24"/>
                <w:szCs w:val="24"/>
              </w:rPr>
              <w:t>Confederation &amp; Constitution</w:t>
            </w:r>
          </w:p>
          <w:p w:rsidR="00333A7A" w:rsidRDefault="00333A7A" w:rsidP="00333A7A">
            <w:pPr>
              <w:pStyle w:val="ListParagraph"/>
              <w:numPr>
                <w:ilvl w:val="0"/>
                <w:numId w:val="1"/>
              </w:numPr>
              <w:rPr>
                <w:sz w:val="24"/>
                <w:szCs w:val="24"/>
              </w:rPr>
            </w:pPr>
            <w:r>
              <w:rPr>
                <w:sz w:val="24"/>
                <w:szCs w:val="24"/>
              </w:rPr>
              <w:t>A New Nation: Washington to Jackson</w:t>
            </w:r>
          </w:p>
          <w:p w:rsidR="00333A7A" w:rsidRDefault="00333A7A" w:rsidP="00333A7A">
            <w:pPr>
              <w:pStyle w:val="ListParagraph"/>
              <w:numPr>
                <w:ilvl w:val="0"/>
                <w:numId w:val="1"/>
              </w:numPr>
              <w:rPr>
                <w:sz w:val="24"/>
                <w:szCs w:val="24"/>
              </w:rPr>
            </w:pPr>
            <w:r>
              <w:rPr>
                <w:sz w:val="24"/>
                <w:szCs w:val="24"/>
              </w:rPr>
              <w:t>Manifest Destiny</w:t>
            </w:r>
          </w:p>
          <w:p w:rsidR="00333A7A" w:rsidRDefault="00333A7A" w:rsidP="00333A7A">
            <w:pPr>
              <w:pStyle w:val="ListParagraph"/>
              <w:numPr>
                <w:ilvl w:val="0"/>
                <w:numId w:val="1"/>
              </w:numPr>
              <w:rPr>
                <w:sz w:val="24"/>
                <w:szCs w:val="24"/>
              </w:rPr>
            </w:pPr>
            <w:r>
              <w:rPr>
                <w:sz w:val="24"/>
                <w:szCs w:val="24"/>
              </w:rPr>
              <w:t>The Market Revolution</w:t>
            </w:r>
          </w:p>
          <w:p w:rsidR="00333A7A" w:rsidRDefault="00333A7A" w:rsidP="00333A7A">
            <w:pPr>
              <w:pStyle w:val="ListParagraph"/>
              <w:numPr>
                <w:ilvl w:val="0"/>
                <w:numId w:val="1"/>
              </w:numPr>
              <w:rPr>
                <w:sz w:val="24"/>
                <w:szCs w:val="24"/>
              </w:rPr>
            </w:pPr>
            <w:r>
              <w:rPr>
                <w:sz w:val="24"/>
                <w:szCs w:val="24"/>
              </w:rPr>
              <w:t>The Civil War</w:t>
            </w:r>
          </w:p>
          <w:p w:rsidR="00333A7A" w:rsidRPr="00333A7A" w:rsidRDefault="00333A7A" w:rsidP="00333A7A">
            <w:pPr>
              <w:pStyle w:val="ListParagraph"/>
              <w:numPr>
                <w:ilvl w:val="0"/>
                <w:numId w:val="1"/>
              </w:numPr>
              <w:rPr>
                <w:sz w:val="24"/>
                <w:szCs w:val="24"/>
              </w:rPr>
            </w:pPr>
            <w:r>
              <w:rPr>
                <w:sz w:val="24"/>
                <w:szCs w:val="24"/>
              </w:rPr>
              <w:t>Reconstruction</w:t>
            </w:r>
          </w:p>
        </w:tc>
      </w:tr>
      <w:tr w:rsidR="00E24DEF" w:rsidTr="00E24DEF">
        <w:tc>
          <w:tcPr>
            <w:tcW w:w="4675" w:type="dxa"/>
          </w:tcPr>
          <w:p w:rsidR="00E24DEF" w:rsidRDefault="004C4BF0" w:rsidP="00E24DEF">
            <w:pPr>
              <w:rPr>
                <w:sz w:val="24"/>
                <w:szCs w:val="24"/>
              </w:rPr>
            </w:pPr>
            <w:r>
              <w:rPr>
                <w:sz w:val="24"/>
                <w:szCs w:val="24"/>
              </w:rPr>
              <w:t>The Gilded Age (Sept 18 – Oct 6</w:t>
            </w:r>
            <w:r w:rsidR="00E24DEF">
              <w:rPr>
                <w:sz w:val="24"/>
                <w:szCs w:val="24"/>
              </w:rPr>
              <w:t>)</w:t>
            </w:r>
          </w:p>
        </w:tc>
        <w:tc>
          <w:tcPr>
            <w:tcW w:w="4675" w:type="dxa"/>
          </w:tcPr>
          <w:p w:rsidR="00E24DEF" w:rsidRDefault="00333A7A" w:rsidP="00455F19">
            <w:pPr>
              <w:pStyle w:val="ListParagraph"/>
              <w:numPr>
                <w:ilvl w:val="0"/>
                <w:numId w:val="2"/>
              </w:numPr>
              <w:rPr>
                <w:sz w:val="24"/>
                <w:szCs w:val="24"/>
              </w:rPr>
            </w:pPr>
            <w:r>
              <w:rPr>
                <w:sz w:val="24"/>
                <w:szCs w:val="24"/>
              </w:rPr>
              <w:t>Changes on the western frontier</w:t>
            </w:r>
          </w:p>
          <w:p w:rsidR="00333A7A" w:rsidRDefault="00333A7A" w:rsidP="00455F19">
            <w:pPr>
              <w:pStyle w:val="ListParagraph"/>
              <w:numPr>
                <w:ilvl w:val="0"/>
                <w:numId w:val="2"/>
              </w:numPr>
              <w:rPr>
                <w:sz w:val="24"/>
                <w:szCs w:val="24"/>
              </w:rPr>
            </w:pPr>
            <w:r>
              <w:rPr>
                <w:sz w:val="24"/>
                <w:szCs w:val="24"/>
              </w:rPr>
              <w:t>The new industrial age</w:t>
            </w:r>
          </w:p>
          <w:p w:rsidR="00333A7A" w:rsidRDefault="00333A7A" w:rsidP="00455F19">
            <w:pPr>
              <w:pStyle w:val="ListParagraph"/>
              <w:numPr>
                <w:ilvl w:val="0"/>
                <w:numId w:val="2"/>
              </w:numPr>
              <w:rPr>
                <w:sz w:val="24"/>
                <w:szCs w:val="24"/>
              </w:rPr>
            </w:pPr>
            <w:r>
              <w:rPr>
                <w:sz w:val="24"/>
                <w:szCs w:val="24"/>
              </w:rPr>
              <w:t>Immigration and Urbanization</w:t>
            </w:r>
          </w:p>
          <w:p w:rsidR="00333A7A" w:rsidRPr="00455F19" w:rsidRDefault="00333A7A" w:rsidP="00455F19">
            <w:pPr>
              <w:pStyle w:val="ListParagraph"/>
              <w:numPr>
                <w:ilvl w:val="0"/>
                <w:numId w:val="2"/>
              </w:numPr>
              <w:rPr>
                <w:sz w:val="24"/>
                <w:szCs w:val="24"/>
              </w:rPr>
            </w:pPr>
            <w:r>
              <w:rPr>
                <w:sz w:val="24"/>
                <w:szCs w:val="24"/>
              </w:rPr>
              <w:t>Corruption, Reform and the political “machine”</w:t>
            </w:r>
          </w:p>
        </w:tc>
      </w:tr>
      <w:tr w:rsidR="00E24DEF" w:rsidTr="00E24DEF">
        <w:tc>
          <w:tcPr>
            <w:tcW w:w="4675" w:type="dxa"/>
          </w:tcPr>
          <w:p w:rsidR="00E24DEF" w:rsidRDefault="004C4BF0" w:rsidP="00E24DEF">
            <w:pPr>
              <w:rPr>
                <w:sz w:val="24"/>
                <w:szCs w:val="24"/>
              </w:rPr>
            </w:pPr>
            <w:r>
              <w:rPr>
                <w:sz w:val="24"/>
                <w:szCs w:val="24"/>
              </w:rPr>
              <w:t>Life at the Turn of the 20</w:t>
            </w:r>
            <w:r w:rsidRPr="004C4BF0">
              <w:rPr>
                <w:sz w:val="24"/>
                <w:szCs w:val="24"/>
                <w:vertAlign w:val="superscript"/>
              </w:rPr>
              <w:t>th</w:t>
            </w:r>
            <w:r>
              <w:rPr>
                <w:sz w:val="24"/>
                <w:szCs w:val="24"/>
              </w:rPr>
              <w:t xml:space="preserve"> Century </w:t>
            </w:r>
            <w:r w:rsidR="004F24CD">
              <w:rPr>
                <w:sz w:val="24"/>
                <w:szCs w:val="24"/>
              </w:rPr>
              <w:t>(Oct 9 - 27</w:t>
            </w:r>
            <w:r w:rsidR="00E24DEF">
              <w:rPr>
                <w:sz w:val="24"/>
                <w:szCs w:val="24"/>
              </w:rPr>
              <w:t>)</w:t>
            </w:r>
          </w:p>
        </w:tc>
        <w:tc>
          <w:tcPr>
            <w:tcW w:w="4675" w:type="dxa"/>
          </w:tcPr>
          <w:p w:rsidR="00E24DEF" w:rsidRDefault="00333A7A" w:rsidP="00455F19">
            <w:pPr>
              <w:pStyle w:val="ListParagraph"/>
              <w:numPr>
                <w:ilvl w:val="0"/>
                <w:numId w:val="2"/>
              </w:numPr>
              <w:rPr>
                <w:sz w:val="24"/>
                <w:szCs w:val="24"/>
              </w:rPr>
            </w:pPr>
            <w:r>
              <w:rPr>
                <w:sz w:val="24"/>
                <w:szCs w:val="24"/>
              </w:rPr>
              <w:t>Science, Technology &amp; Urban Life</w:t>
            </w:r>
          </w:p>
          <w:p w:rsidR="00785C50" w:rsidRDefault="00785C50" w:rsidP="00455F19">
            <w:pPr>
              <w:pStyle w:val="ListParagraph"/>
              <w:numPr>
                <w:ilvl w:val="0"/>
                <w:numId w:val="2"/>
              </w:numPr>
              <w:rPr>
                <w:sz w:val="24"/>
                <w:szCs w:val="24"/>
              </w:rPr>
            </w:pPr>
            <w:r>
              <w:rPr>
                <w:sz w:val="24"/>
                <w:szCs w:val="24"/>
              </w:rPr>
              <w:t>Resistance to continued segregation</w:t>
            </w:r>
          </w:p>
          <w:p w:rsidR="00785C50" w:rsidRDefault="00785C50" w:rsidP="00455F19">
            <w:pPr>
              <w:pStyle w:val="ListParagraph"/>
              <w:numPr>
                <w:ilvl w:val="0"/>
                <w:numId w:val="2"/>
              </w:numPr>
              <w:rPr>
                <w:sz w:val="24"/>
                <w:szCs w:val="24"/>
              </w:rPr>
            </w:pPr>
            <w:r>
              <w:rPr>
                <w:sz w:val="24"/>
                <w:szCs w:val="24"/>
              </w:rPr>
              <w:t>The dawn of mass culture</w:t>
            </w:r>
          </w:p>
          <w:p w:rsidR="00785C50" w:rsidRDefault="00785C50" w:rsidP="00455F19">
            <w:pPr>
              <w:pStyle w:val="ListParagraph"/>
              <w:numPr>
                <w:ilvl w:val="0"/>
                <w:numId w:val="2"/>
              </w:numPr>
              <w:rPr>
                <w:sz w:val="24"/>
                <w:szCs w:val="24"/>
              </w:rPr>
            </w:pPr>
            <w:r>
              <w:rPr>
                <w:sz w:val="24"/>
                <w:szCs w:val="24"/>
              </w:rPr>
              <w:t>The Progressive Era</w:t>
            </w:r>
          </w:p>
          <w:p w:rsidR="00785C50" w:rsidRPr="00455F19" w:rsidRDefault="00785C50" w:rsidP="00455F19">
            <w:pPr>
              <w:pStyle w:val="ListParagraph"/>
              <w:numPr>
                <w:ilvl w:val="0"/>
                <w:numId w:val="2"/>
              </w:numPr>
              <w:rPr>
                <w:sz w:val="24"/>
                <w:szCs w:val="24"/>
              </w:rPr>
            </w:pPr>
            <w:r>
              <w:rPr>
                <w:sz w:val="24"/>
                <w:szCs w:val="24"/>
              </w:rPr>
              <w:t>American Imperialism</w:t>
            </w:r>
          </w:p>
        </w:tc>
      </w:tr>
      <w:tr w:rsidR="00E24DEF" w:rsidTr="00E24DEF">
        <w:tc>
          <w:tcPr>
            <w:tcW w:w="4675" w:type="dxa"/>
          </w:tcPr>
          <w:p w:rsidR="00E24DEF" w:rsidRDefault="004F24CD" w:rsidP="00E24DEF">
            <w:pPr>
              <w:rPr>
                <w:sz w:val="24"/>
                <w:szCs w:val="24"/>
              </w:rPr>
            </w:pPr>
            <w:r>
              <w:rPr>
                <w:sz w:val="24"/>
                <w:szCs w:val="24"/>
              </w:rPr>
              <w:t>World War I (Oct 30 – Nov 17)</w:t>
            </w:r>
          </w:p>
        </w:tc>
        <w:tc>
          <w:tcPr>
            <w:tcW w:w="4675" w:type="dxa"/>
          </w:tcPr>
          <w:p w:rsidR="0041130C" w:rsidRDefault="00785C50" w:rsidP="00455F19">
            <w:pPr>
              <w:pStyle w:val="ListParagraph"/>
              <w:numPr>
                <w:ilvl w:val="0"/>
                <w:numId w:val="2"/>
              </w:numPr>
              <w:rPr>
                <w:sz w:val="24"/>
                <w:szCs w:val="24"/>
              </w:rPr>
            </w:pPr>
            <w:r>
              <w:rPr>
                <w:sz w:val="24"/>
                <w:szCs w:val="24"/>
              </w:rPr>
              <w:t>Origins of World War I</w:t>
            </w:r>
          </w:p>
          <w:p w:rsidR="00785C50" w:rsidRDefault="00785C50" w:rsidP="00785C50">
            <w:pPr>
              <w:pStyle w:val="ListParagraph"/>
              <w:numPr>
                <w:ilvl w:val="0"/>
                <w:numId w:val="2"/>
              </w:numPr>
              <w:rPr>
                <w:sz w:val="24"/>
                <w:szCs w:val="24"/>
              </w:rPr>
            </w:pPr>
            <w:r>
              <w:rPr>
                <w:sz w:val="24"/>
                <w:szCs w:val="24"/>
              </w:rPr>
              <w:t>Theaters of World War I</w:t>
            </w:r>
          </w:p>
          <w:p w:rsidR="00785C50" w:rsidRDefault="00785C50" w:rsidP="00785C50">
            <w:pPr>
              <w:pStyle w:val="ListParagraph"/>
              <w:numPr>
                <w:ilvl w:val="0"/>
                <w:numId w:val="2"/>
              </w:numPr>
              <w:rPr>
                <w:sz w:val="24"/>
                <w:szCs w:val="24"/>
              </w:rPr>
            </w:pPr>
            <w:r>
              <w:rPr>
                <w:sz w:val="24"/>
                <w:szCs w:val="24"/>
              </w:rPr>
              <w:t>Isolationism vs interventionism</w:t>
            </w:r>
          </w:p>
          <w:p w:rsidR="00785C50" w:rsidRDefault="00785C50" w:rsidP="00785C50">
            <w:pPr>
              <w:pStyle w:val="ListParagraph"/>
              <w:numPr>
                <w:ilvl w:val="0"/>
                <w:numId w:val="2"/>
              </w:numPr>
              <w:rPr>
                <w:sz w:val="24"/>
                <w:szCs w:val="24"/>
              </w:rPr>
            </w:pPr>
            <w:r>
              <w:rPr>
                <w:sz w:val="24"/>
                <w:szCs w:val="24"/>
              </w:rPr>
              <w:t>The war at home</w:t>
            </w:r>
          </w:p>
          <w:p w:rsidR="00785C50" w:rsidRPr="00785C50" w:rsidRDefault="00785C50" w:rsidP="00785C50">
            <w:pPr>
              <w:pStyle w:val="ListParagraph"/>
              <w:numPr>
                <w:ilvl w:val="0"/>
                <w:numId w:val="2"/>
              </w:numPr>
              <w:rPr>
                <w:sz w:val="24"/>
                <w:szCs w:val="24"/>
              </w:rPr>
            </w:pPr>
            <w:r>
              <w:rPr>
                <w:sz w:val="24"/>
                <w:szCs w:val="24"/>
              </w:rPr>
              <w:t>Post-war problems</w:t>
            </w:r>
          </w:p>
        </w:tc>
      </w:tr>
      <w:tr w:rsidR="00E24DEF" w:rsidTr="00E24DEF">
        <w:tc>
          <w:tcPr>
            <w:tcW w:w="4675" w:type="dxa"/>
          </w:tcPr>
          <w:p w:rsidR="00E24DEF" w:rsidRDefault="004F24CD" w:rsidP="00E24DEF">
            <w:pPr>
              <w:rPr>
                <w:sz w:val="24"/>
                <w:szCs w:val="24"/>
              </w:rPr>
            </w:pPr>
            <w:r>
              <w:rPr>
                <w:sz w:val="24"/>
                <w:szCs w:val="24"/>
              </w:rPr>
              <w:lastRenderedPageBreak/>
              <w:t xml:space="preserve">The Roaring 20s (Nov 27 – Dec </w:t>
            </w:r>
            <w:r w:rsidR="00455F19">
              <w:rPr>
                <w:sz w:val="24"/>
                <w:szCs w:val="24"/>
              </w:rPr>
              <w:t>13</w:t>
            </w:r>
            <w:r>
              <w:rPr>
                <w:sz w:val="24"/>
                <w:szCs w:val="24"/>
              </w:rPr>
              <w:t>)</w:t>
            </w:r>
          </w:p>
        </w:tc>
        <w:tc>
          <w:tcPr>
            <w:tcW w:w="4675" w:type="dxa"/>
          </w:tcPr>
          <w:p w:rsidR="0041130C" w:rsidRDefault="00785C50" w:rsidP="00455F19">
            <w:pPr>
              <w:pStyle w:val="ListParagraph"/>
              <w:numPr>
                <w:ilvl w:val="0"/>
                <w:numId w:val="2"/>
              </w:numPr>
              <w:rPr>
                <w:sz w:val="24"/>
                <w:szCs w:val="24"/>
              </w:rPr>
            </w:pPr>
            <w:r>
              <w:rPr>
                <w:sz w:val="24"/>
                <w:szCs w:val="24"/>
              </w:rPr>
              <w:t xml:space="preserve">Harding, </w:t>
            </w:r>
            <w:proofErr w:type="gramStart"/>
            <w:r>
              <w:rPr>
                <w:sz w:val="24"/>
                <w:szCs w:val="24"/>
              </w:rPr>
              <w:t>Coolidge</w:t>
            </w:r>
            <w:proofErr w:type="gramEnd"/>
            <w:r>
              <w:rPr>
                <w:sz w:val="24"/>
                <w:szCs w:val="24"/>
              </w:rPr>
              <w:t xml:space="preserve"> and Hoover</w:t>
            </w:r>
          </w:p>
          <w:p w:rsidR="00785C50" w:rsidRDefault="00785C50" w:rsidP="00455F19">
            <w:pPr>
              <w:pStyle w:val="ListParagraph"/>
              <w:numPr>
                <w:ilvl w:val="0"/>
                <w:numId w:val="2"/>
              </w:numPr>
              <w:rPr>
                <w:sz w:val="24"/>
                <w:szCs w:val="24"/>
              </w:rPr>
            </w:pPr>
            <w:r>
              <w:rPr>
                <w:sz w:val="24"/>
                <w:szCs w:val="24"/>
              </w:rPr>
              <w:t>Economic boom</w:t>
            </w:r>
          </w:p>
          <w:p w:rsidR="00785C50" w:rsidRDefault="00785C50" w:rsidP="00455F19">
            <w:pPr>
              <w:pStyle w:val="ListParagraph"/>
              <w:numPr>
                <w:ilvl w:val="0"/>
                <w:numId w:val="2"/>
              </w:numPr>
              <w:rPr>
                <w:sz w:val="24"/>
                <w:szCs w:val="24"/>
              </w:rPr>
            </w:pPr>
            <w:r>
              <w:rPr>
                <w:sz w:val="24"/>
                <w:szCs w:val="24"/>
              </w:rPr>
              <w:t>Life in the modern age</w:t>
            </w:r>
          </w:p>
          <w:p w:rsidR="00785C50" w:rsidRDefault="00785C50" w:rsidP="00785C50">
            <w:pPr>
              <w:pStyle w:val="ListParagraph"/>
              <w:numPr>
                <w:ilvl w:val="0"/>
                <w:numId w:val="2"/>
              </w:numPr>
              <w:rPr>
                <w:sz w:val="24"/>
                <w:szCs w:val="24"/>
              </w:rPr>
            </w:pPr>
            <w:r>
              <w:rPr>
                <w:sz w:val="24"/>
                <w:szCs w:val="24"/>
              </w:rPr>
              <w:t>Education &amp; popular culture</w:t>
            </w:r>
          </w:p>
          <w:p w:rsidR="00785C50" w:rsidRDefault="00785C50" w:rsidP="00785C50">
            <w:pPr>
              <w:pStyle w:val="ListParagraph"/>
              <w:numPr>
                <w:ilvl w:val="0"/>
                <w:numId w:val="2"/>
              </w:numPr>
              <w:rPr>
                <w:sz w:val="24"/>
                <w:szCs w:val="24"/>
              </w:rPr>
            </w:pPr>
            <w:r>
              <w:rPr>
                <w:sz w:val="24"/>
                <w:szCs w:val="24"/>
              </w:rPr>
              <w:t>Women in the 1920s</w:t>
            </w:r>
          </w:p>
          <w:p w:rsidR="00785C50" w:rsidRPr="00785C50" w:rsidRDefault="00785C50" w:rsidP="00785C50">
            <w:pPr>
              <w:pStyle w:val="ListParagraph"/>
              <w:numPr>
                <w:ilvl w:val="0"/>
                <w:numId w:val="2"/>
              </w:numPr>
              <w:rPr>
                <w:sz w:val="24"/>
                <w:szCs w:val="24"/>
              </w:rPr>
            </w:pPr>
            <w:r>
              <w:rPr>
                <w:sz w:val="24"/>
                <w:szCs w:val="24"/>
              </w:rPr>
              <w:t>The Harlem Renaissance</w:t>
            </w:r>
          </w:p>
        </w:tc>
      </w:tr>
    </w:tbl>
    <w:p w:rsidR="001358A9" w:rsidRDefault="001358A9" w:rsidP="001358A9">
      <w:pPr>
        <w:jc w:val="center"/>
        <w:rPr>
          <w:sz w:val="24"/>
          <w:szCs w:val="24"/>
        </w:rPr>
      </w:pPr>
    </w:p>
    <w:p w:rsidR="00A86550" w:rsidRPr="00455F19" w:rsidRDefault="00455F19" w:rsidP="00455F19">
      <w:pPr>
        <w:jc w:val="center"/>
        <w:rPr>
          <w:b/>
          <w:i/>
          <w:sz w:val="28"/>
          <w:szCs w:val="28"/>
        </w:rPr>
      </w:pPr>
      <w:r>
        <w:rPr>
          <w:b/>
          <w:i/>
          <w:sz w:val="28"/>
          <w:szCs w:val="28"/>
        </w:rPr>
        <w:t xml:space="preserve">Have a great holiday break! </w:t>
      </w:r>
      <w:r w:rsidRPr="00455F19">
        <w:rPr>
          <mc:AlternateContent>
            <mc:Choice Requires="w16se"/>
            <mc:Fallback>
              <w:rFonts w:ascii="Segoe UI Emoji" w:eastAsia="Segoe UI Emoji" w:hAnsi="Segoe UI Emoji" w:cs="Segoe UI Emoji"/>
            </mc:Fallback>
          </mc:AlternateContent>
          <w:b/>
          <w:i/>
          <w:sz w:val="28"/>
          <w:szCs w:val="28"/>
        </w:rPr>
        <mc:AlternateContent>
          <mc:Choice Requires="w16se">
            <w16se:symEx w16se:font="Segoe UI Emoji" w16se:char="1F60A"/>
          </mc:Choice>
          <mc:Fallback>
            <w:t>😊</w:t>
          </mc:Fallback>
        </mc:AlternateContent>
      </w:r>
    </w:p>
    <w:tbl>
      <w:tblPr>
        <w:tblStyle w:val="TableGrid"/>
        <w:tblW w:w="0" w:type="auto"/>
        <w:tblLook w:val="04A0" w:firstRow="1" w:lastRow="0" w:firstColumn="1" w:lastColumn="0" w:noHBand="0" w:noVBand="1"/>
      </w:tblPr>
      <w:tblGrid>
        <w:gridCol w:w="4675"/>
        <w:gridCol w:w="4675"/>
      </w:tblGrid>
      <w:tr w:rsidR="00455F19" w:rsidRPr="00061C52" w:rsidTr="006952F3">
        <w:tc>
          <w:tcPr>
            <w:tcW w:w="4675" w:type="dxa"/>
          </w:tcPr>
          <w:p w:rsidR="00455F19" w:rsidRDefault="00455F19" w:rsidP="006952F3">
            <w:pPr>
              <w:rPr>
                <w:sz w:val="24"/>
                <w:szCs w:val="24"/>
              </w:rPr>
            </w:pPr>
            <w:r>
              <w:rPr>
                <w:sz w:val="24"/>
                <w:szCs w:val="24"/>
              </w:rPr>
              <w:t>The Great Depression &amp; The New Deal (Jan 8 – 26)</w:t>
            </w:r>
          </w:p>
        </w:tc>
        <w:tc>
          <w:tcPr>
            <w:tcW w:w="4675" w:type="dxa"/>
          </w:tcPr>
          <w:p w:rsidR="00901201" w:rsidRDefault="002C6152" w:rsidP="00901201">
            <w:pPr>
              <w:pStyle w:val="ListParagraph"/>
              <w:numPr>
                <w:ilvl w:val="0"/>
                <w:numId w:val="6"/>
              </w:numPr>
              <w:rPr>
                <w:sz w:val="24"/>
                <w:szCs w:val="24"/>
              </w:rPr>
            </w:pPr>
            <w:r>
              <w:rPr>
                <w:sz w:val="24"/>
                <w:szCs w:val="24"/>
              </w:rPr>
              <w:t>Economic bust</w:t>
            </w:r>
          </w:p>
          <w:p w:rsidR="002C6152" w:rsidRDefault="002C6152" w:rsidP="00901201">
            <w:pPr>
              <w:pStyle w:val="ListParagraph"/>
              <w:numPr>
                <w:ilvl w:val="0"/>
                <w:numId w:val="6"/>
              </w:numPr>
              <w:rPr>
                <w:sz w:val="24"/>
                <w:szCs w:val="24"/>
              </w:rPr>
            </w:pPr>
            <w:r>
              <w:rPr>
                <w:sz w:val="24"/>
                <w:szCs w:val="24"/>
              </w:rPr>
              <w:t>The dustbowl and daily life during the Depression</w:t>
            </w:r>
          </w:p>
          <w:p w:rsidR="002C6152" w:rsidRDefault="002C6152" w:rsidP="00901201">
            <w:pPr>
              <w:pStyle w:val="ListParagraph"/>
              <w:numPr>
                <w:ilvl w:val="0"/>
                <w:numId w:val="6"/>
              </w:numPr>
              <w:rPr>
                <w:sz w:val="24"/>
                <w:szCs w:val="24"/>
              </w:rPr>
            </w:pPr>
            <w:r>
              <w:rPr>
                <w:sz w:val="24"/>
                <w:szCs w:val="24"/>
              </w:rPr>
              <w:t>Changing role of government: Roosevelt’s New Deal</w:t>
            </w:r>
          </w:p>
          <w:p w:rsidR="002C6152" w:rsidRPr="00901201" w:rsidRDefault="002C6152" w:rsidP="00901201">
            <w:pPr>
              <w:pStyle w:val="ListParagraph"/>
              <w:numPr>
                <w:ilvl w:val="0"/>
                <w:numId w:val="6"/>
              </w:numPr>
              <w:rPr>
                <w:sz w:val="24"/>
                <w:szCs w:val="24"/>
              </w:rPr>
            </w:pPr>
            <w:r>
              <w:rPr>
                <w:sz w:val="24"/>
                <w:szCs w:val="24"/>
              </w:rPr>
              <w:t>Culture of the 1930s</w:t>
            </w:r>
          </w:p>
        </w:tc>
      </w:tr>
      <w:tr w:rsidR="00455F19" w:rsidRPr="00061C52" w:rsidTr="006952F3">
        <w:tc>
          <w:tcPr>
            <w:tcW w:w="4675" w:type="dxa"/>
          </w:tcPr>
          <w:p w:rsidR="00455F19" w:rsidRDefault="00455F19" w:rsidP="006952F3">
            <w:pPr>
              <w:rPr>
                <w:sz w:val="24"/>
                <w:szCs w:val="24"/>
              </w:rPr>
            </w:pPr>
            <w:r>
              <w:rPr>
                <w:sz w:val="24"/>
                <w:szCs w:val="24"/>
              </w:rPr>
              <w:t>World War II (Jan 29 – Feb 16)</w:t>
            </w:r>
          </w:p>
        </w:tc>
        <w:tc>
          <w:tcPr>
            <w:tcW w:w="4675" w:type="dxa"/>
          </w:tcPr>
          <w:p w:rsidR="00455F19" w:rsidRDefault="001E35F2" w:rsidP="006952F3">
            <w:pPr>
              <w:pStyle w:val="ListParagraph"/>
              <w:numPr>
                <w:ilvl w:val="0"/>
                <w:numId w:val="7"/>
              </w:numPr>
              <w:rPr>
                <w:sz w:val="24"/>
                <w:szCs w:val="24"/>
              </w:rPr>
            </w:pPr>
            <w:r>
              <w:rPr>
                <w:sz w:val="24"/>
                <w:szCs w:val="24"/>
              </w:rPr>
              <w:t>Dictators threaten world peace</w:t>
            </w:r>
          </w:p>
          <w:p w:rsidR="001E35F2" w:rsidRDefault="001E35F2" w:rsidP="001E35F2">
            <w:pPr>
              <w:pStyle w:val="ListParagraph"/>
              <w:numPr>
                <w:ilvl w:val="0"/>
                <w:numId w:val="7"/>
              </w:numPr>
              <w:rPr>
                <w:sz w:val="24"/>
                <w:szCs w:val="24"/>
              </w:rPr>
            </w:pPr>
            <w:r>
              <w:rPr>
                <w:sz w:val="24"/>
                <w:szCs w:val="24"/>
              </w:rPr>
              <w:t>War in Europe and North Africa</w:t>
            </w:r>
          </w:p>
          <w:p w:rsidR="001E35F2" w:rsidRDefault="001E35F2" w:rsidP="001E35F2">
            <w:pPr>
              <w:pStyle w:val="ListParagraph"/>
              <w:numPr>
                <w:ilvl w:val="0"/>
                <w:numId w:val="7"/>
              </w:numPr>
              <w:rPr>
                <w:sz w:val="24"/>
                <w:szCs w:val="24"/>
              </w:rPr>
            </w:pPr>
            <w:r>
              <w:rPr>
                <w:sz w:val="24"/>
                <w:szCs w:val="24"/>
              </w:rPr>
              <w:t>Mobilizing for defense</w:t>
            </w:r>
          </w:p>
          <w:p w:rsidR="001E35F2" w:rsidRDefault="001E35F2" w:rsidP="001E35F2">
            <w:pPr>
              <w:pStyle w:val="ListParagraph"/>
              <w:numPr>
                <w:ilvl w:val="0"/>
                <w:numId w:val="7"/>
              </w:numPr>
              <w:rPr>
                <w:sz w:val="24"/>
                <w:szCs w:val="24"/>
              </w:rPr>
            </w:pPr>
            <w:r>
              <w:rPr>
                <w:sz w:val="24"/>
                <w:szCs w:val="24"/>
              </w:rPr>
              <w:t>The Holocaust</w:t>
            </w:r>
          </w:p>
          <w:p w:rsidR="001E35F2" w:rsidRDefault="001E35F2" w:rsidP="001E35F2">
            <w:pPr>
              <w:pStyle w:val="ListParagraph"/>
              <w:numPr>
                <w:ilvl w:val="0"/>
                <w:numId w:val="7"/>
              </w:numPr>
              <w:rPr>
                <w:sz w:val="24"/>
                <w:szCs w:val="24"/>
              </w:rPr>
            </w:pPr>
            <w:r>
              <w:rPr>
                <w:sz w:val="24"/>
                <w:szCs w:val="24"/>
              </w:rPr>
              <w:t>War in the Pacific</w:t>
            </w:r>
          </w:p>
          <w:p w:rsidR="001E35F2" w:rsidRDefault="001E35F2" w:rsidP="001E35F2">
            <w:pPr>
              <w:pStyle w:val="ListParagraph"/>
              <w:numPr>
                <w:ilvl w:val="0"/>
                <w:numId w:val="7"/>
              </w:numPr>
              <w:rPr>
                <w:sz w:val="24"/>
                <w:szCs w:val="24"/>
              </w:rPr>
            </w:pPr>
            <w:r>
              <w:rPr>
                <w:sz w:val="24"/>
                <w:szCs w:val="24"/>
              </w:rPr>
              <w:t>The Home Front</w:t>
            </w:r>
          </w:p>
          <w:p w:rsidR="001E35F2" w:rsidRDefault="001E35F2" w:rsidP="001E35F2">
            <w:pPr>
              <w:pStyle w:val="ListParagraph"/>
              <w:numPr>
                <w:ilvl w:val="0"/>
                <w:numId w:val="7"/>
              </w:numPr>
              <w:rPr>
                <w:sz w:val="24"/>
                <w:szCs w:val="24"/>
              </w:rPr>
            </w:pPr>
            <w:r>
              <w:rPr>
                <w:sz w:val="24"/>
                <w:szCs w:val="24"/>
              </w:rPr>
              <w:t>Dawn of the nuclear age</w:t>
            </w:r>
          </w:p>
          <w:p w:rsidR="001E35F2" w:rsidRPr="001E35F2" w:rsidRDefault="001E35F2" w:rsidP="001E35F2">
            <w:pPr>
              <w:pStyle w:val="ListParagraph"/>
              <w:numPr>
                <w:ilvl w:val="0"/>
                <w:numId w:val="7"/>
              </w:numPr>
              <w:rPr>
                <w:sz w:val="24"/>
                <w:szCs w:val="24"/>
              </w:rPr>
            </w:pPr>
            <w:r>
              <w:rPr>
                <w:sz w:val="24"/>
                <w:szCs w:val="24"/>
              </w:rPr>
              <w:t xml:space="preserve">The Nuremberg Trials, the Japanese War Crimes </w:t>
            </w:r>
            <w:proofErr w:type="gramStart"/>
            <w:r>
              <w:rPr>
                <w:sz w:val="24"/>
                <w:szCs w:val="24"/>
              </w:rPr>
              <w:t>Trials</w:t>
            </w:r>
            <w:proofErr w:type="gramEnd"/>
            <w:r>
              <w:rPr>
                <w:sz w:val="24"/>
                <w:szCs w:val="24"/>
              </w:rPr>
              <w:t xml:space="preserve"> and the new United Nations</w:t>
            </w:r>
          </w:p>
        </w:tc>
      </w:tr>
      <w:tr w:rsidR="00455F19" w:rsidRPr="00FB074E" w:rsidTr="006952F3">
        <w:tc>
          <w:tcPr>
            <w:tcW w:w="4675" w:type="dxa"/>
          </w:tcPr>
          <w:p w:rsidR="00455F19" w:rsidRDefault="00455F19" w:rsidP="006952F3">
            <w:pPr>
              <w:rPr>
                <w:sz w:val="24"/>
                <w:szCs w:val="24"/>
              </w:rPr>
            </w:pPr>
            <w:r>
              <w:rPr>
                <w:sz w:val="24"/>
                <w:szCs w:val="24"/>
              </w:rPr>
              <w:t>Post-War Boom &amp; Cold War Conflict (Feb 20 – March 9)</w:t>
            </w:r>
          </w:p>
        </w:tc>
        <w:tc>
          <w:tcPr>
            <w:tcW w:w="4675" w:type="dxa"/>
          </w:tcPr>
          <w:p w:rsidR="001E35F2" w:rsidRDefault="001E35F2" w:rsidP="006952F3">
            <w:pPr>
              <w:pStyle w:val="ListParagraph"/>
              <w:numPr>
                <w:ilvl w:val="0"/>
                <w:numId w:val="8"/>
              </w:numPr>
              <w:rPr>
                <w:sz w:val="24"/>
                <w:szCs w:val="24"/>
              </w:rPr>
            </w:pPr>
            <w:r>
              <w:rPr>
                <w:sz w:val="24"/>
                <w:szCs w:val="24"/>
              </w:rPr>
              <w:t>Post-</w:t>
            </w:r>
            <w:r w:rsidR="004B3270">
              <w:rPr>
                <w:sz w:val="24"/>
                <w:szCs w:val="24"/>
              </w:rPr>
              <w:t xml:space="preserve">war </w:t>
            </w:r>
            <w:r>
              <w:rPr>
                <w:sz w:val="24"/>
                <w:szCs w:val="24"/>
              </w:rPr>
              <w:t>America</w:t>
            </w:r>
            <w:r w:rsidR="004B3270">
              <w:rPr>
                <w:sz w:val="24"/>
                <w:szCs w:val="24"/>
              </w:rPr>
              <w:t>: economic and political adjustment</w:t>
            </w:r>
          </w:p>
          <w:p w:rsidR="004B3270" w:rsidRDefault="004B3270" w:rsidP="006952F3">
            <w:pPr>
              <w:pStyle w:val="ListParagraph"/>
              <w:numPr>
                <w:ilvl w:val="0"/>
                <w:numId w:val="8"/>
              </w:numPr>
              <w:rPr>
                <w:sz w:val="24"/>
                <w:szCs w:val="24"/>
              </w:rPr>
            </w:pPr>
            <w:r>
              <w:rPr>
                <w:sz w:val="24"/>
                <w:szCs w:val="24"/>
              </w:rPr>
              <w:t>The “American Dream” &amp; the “Other America”</w:t>
            </w:r>
          </w:p>
          <w:p w:rsidR="004B3270" w:rsidRDefault="004B3270" w:rsidP="006952F3">
            <w:pPr>
              <w:pStyle w:val="ListParagraph"/>
              <w:numPr>
                <w:ilvl w:val="0"/>
                <w:numId w:val="8"/>
              </w:numPr>
              <w:rPr>
                <w:sz w:val="24"/>
                <w:szCs w:val="24"/>
              </w:rPr>
            </w:pPr>
            <w:r>
              <w:rPr>
                <w:sz w:val="24"/>
                <w:szCs w:val="24"/>
              </w:rPr>
              <w:t>Post-war pop culture</w:t>
            </w:r>
          </w:p>
          <w:p w:rsidR="00455F19" w:rsidRDefault="004B3270" w:rsidP="006952F3">
            <w:pPr>
              <w:pStyle w:val="ListParagraph"/>
              <w:numPr>
                <w:ilvl w:val="0"/>
                <w:numId w:val="8"/>
              </w:numPr>
              <w:rPr>
                <w:sz w:val="24"/>
                <w:szCs w:val="24"/>
              </w:rPr>
            </w:pPr>
            <w:r>
              <w:rPr>
                <w:sz w:val="24"/>
                <w:szCs w:val="24"/>
              </w:rPr>
              <w:t>Origins of the cold w</w:t>
            </w:r>
            <w:r w:rsidR="001E35F2">
              <w:rPr>
                <w:sz w:val="24"/>
                <w:szCs w:val="24"/>
              </w:rPr>
              <w:t>ar</w:t>
            </w:r>
          </w:p>
          <w:p w:rsidR="001E35F2" w:rsidRDefault="001E35F2" w:rsidP="006952F3">
            <w:pPr>
              <w:pStyle w:val="ListParagraph"/>
              <w:numPr>
                <w:ilvl w:val="0"/>
                <w:numId w:val="8"/>
              </w:numPr>
              <w:rPr>
                <w:sz w:val="24"/>
                <w:szCs w:val="24"/>
              </w:rPr>
            </w:pPr>
            <w:r>
              <w:rPr>
                <w:sz w:val="24"/>
                <w:szCs w:val="24"/>
              </w:rPr>
              <w:t>The arms race</w:t>
            </w:r>
            <w:r w:rsidR="004B3270">
              <w:rPr>
                <w:sz w:val="24"/>
                <w:szCs w:val="24"/>
              </w:rPr>
              <w:t xml:space="preserve"> begins</w:t>
            </w:r>
          </w:p>
          <w:p w:rsidR="004B3270" w:rsidRDefault="004B3270" w:rsidP="006952F3">
            <w:pPr>
              <w:pStyle w:val="ListParagraph"/>
              <w:numPr>
                <w:ilvl w:val="0"/>
                <w:numId w:val="8"/>
              </w:numPr>
              <w:rPr>
                <w:sz w:val="24"/>
                <w:szCs w:val="24"/>
              </w:rPr>
            </w:pPr>
            <w:r>
              <w:rPr>
                <w:sz w:val="24"/>
                <w:szCs w:val="24"/>
              </w:rPr>
              <w:t>The Korean War</w:t>
            </w:r>
          </w:p>
          <w:p w:rsidR="004B3270" w:rsidRDefault="004B3270" w:rsidP="006952F3">
            <w:pPr>
              <w:pStyle w:val="ListParagraph"/>
              <w:numPr>
                <w:ilvl w:val="0"/>
                <w:numId w:val="8"/>
              </w:numPr>
              <w:rPr>
                <w:sz w:val="24"/>
                <w:szCs w:val="24"/>
              </w:rPr>
            </w:pPr>
            <w:r>
              <w:rPr>
                <w:sz w:val="24"/>
                <w:szCs w:val="24"/>
              </w:rPr>
              <w:t>Containment &amp; Brinkmanship</w:t>
            </w:r>
          </w:p>
          <w:p w:rsidR="004B3270" w:rsidRPr="00FB074E" w:rsidRDefault="004B3270" w:rsidP="006952F3">
            <w:pPr>
              <w:pStyle w:val="ListParagraph"/>
              <w:numPr>
                <w:ilvl w:val="0"/>
                <w:numId w:val="8"/>
              </w:numPr>
              <w:rPr>
                <w:sz w:val="24"/>
                <w:szCs w:val="24"/>
              </w:rPr>
            </w:pPr>
            <w:r>
              <w:rPr>
                <w:sz w:val="24"/>
                <w:szCs w:val="24"/>
              </w:rPr>
              <w:t>The cold war at home</w:t>
            </w:r>
          </w:p>
        </w:tc>
      </w:tr>
      <w:tr w:rsidR="00455F19" w:rsidRPr="00FB074E" w:rsidTr="006952F3">
        <w:tc>
          <w:tcPr>
            <w:tcW w:w="4675" w:type="dxa"/>
          </w:tcPr>
          <w:p w:rsidR="00455F19" w:rsidRDefault="00455F19" w:rsidP="006952F3">
            <w:pPr>
              <w:rPr>
                <w:sz w:val="24"/>
                <w:szCs w:val="24"/>
              </w:rPr>
            </w:pPr>
            <w:r>
              <w:rPr>
                <w:sz w:val="24"/>
                <w:szCs w:val="24"/>
              </w:rPr>
              <w:t>The New Frontier &amp; The Great Society (Mar 12 – 23)</w:t>
            </w:r>
          </w:p>
        </w:tc>
        <w:tc>
          <w:tcPr>
            <w:tcW w:w="4675" w:type="dxa"/>
          </w:tcPr>
          <w:p w:rsidR="00901201" w:rsidRDefault="00901201" w:rsidP="00901201">
            <w:pPr>
              <w:pStyle w:val="ListParagraph"/>
              <w:numPr>
                <w:ilvl w:val="0"/>
                <w:numId w:val="6"/>
              </w:numPr>
              <w:rPr>
                <w:sz w:val="24"/>
                <w:szCs w:val="24"/>
              </w:rPr>
            </w:pPr>
            <w:r>
              <w:rPr>
                <w:sz w:val="24"/>
                <w:szCs w:val="24"/>
              </w:rPr>
              <w:t>Kennedy and the Cold War</w:t>
            </w:r>
          </w:p>
          <w:p w:rsidR="00901201" w:rsidRDefault="00901201" w:rsidP="00901201">
            <w:pPr>
              <w:pStyle w:val="ListParagraph"/>
              <w:numPr>
                <w:ilvl w:val="0"/>
                <w:numId w:val="6"/>
              </w:numPr>
              <w:rPr>
                <w:sz w:val="24"/>
                <w:szCs w:val="24"/>
              </w:rPr>
            </w:pPr>
            <w:r>
              <w:rPr>
                <w:sz w:val="24"/>
                <w:szCs w:val="24"/>
              </w:rPr>
              <w:t>Kennedy’s New Frontier</w:t>
            </w:r>
          </w:p>
          <w:p w:rsidR="00901201" w:rsidRDefault="00901201" w:rsidP="00901201">
            <w:pPr>
              <w:pStyle w:val="ListParagraph"/>
              <w:numPr>
                <w:ilvl w:val="0"/>
                <w:numId w:val="6"/>
              </w:numPr>
              <w:rPr>
                <w:sz w:val="24"/>
                <w:szCs w:val="24"/>
              </w:rPr>
            </w:pPr>
            <w:r>
              <w:rPr>
                <w:sz w:val="24"/>
                <w:szCs w:val="24"/>
              </w:rPr>
              <w:t>Johnson’s Great Society</w:t>
            </w:r>
          </w:p>
          <w:p w:rsidR="00455F19" w:rsidRPr="00FB074E" w:rsidRDefault="00901201" w:rsidP="00901201">
            <w:pPr>
              <w:pStyle w:val="ListParagraph"/>
              <w:numPr>
                <w:ilvl w:val="0"/>
                <w:numId w:val="9"/>
              </w:numPr>
              <w:rPr>
                <w:sz w:val="24"/>
                <w:szCs w:val="24"/>
              </w:rPr>
            </w:pPr>
            <w:r>
              <w:rPr>
                <w:sz w:val="24"/>
                <w:szCs w:val="24"/>
              </w:rPr>
              <w:t>The Civil Rights Movement</w:t>
            </w:r>
          </w:p>
        </w:tc>
      </w:tr>
      <w:tr w:rsidR="00455F19" w:rsidRPr="00FB074E" w:rsidTr="006952F3">
        <w:tc>
          <w:tcPr>
            <w:tcW w:w="4675" w:type="dxa"/>
          </w:tcPr>
          <w:p w:rsidR="00455F19" w:rsidRDefault="00455F19" w:rsidP="006952F3">
            <w:pPr>
              <w:rPr>
                <w:sz w:val="24"/>
                <w:szCs w:val="24"/>
              </w:rPr>
            </w:pPr>
            <w:r>
              <w:rPr>
                <w:sz w:val="24"/>
                <w:szCs w:val="24"/>
              </w:rPr>
              <w:t>The 60 and 70s: A Rights Revolution and the Vietnam War (April 3 – 20)</w:t>
            </w:r>
          </w:p>
        </w:tc>
        <w:tc>
          <w:tcPr>
            <w:tcW w:w="4675" w:type="dxa"/>
          </w:tcPr>
          <w:p w:rsidR="00901201" w:rsidRDefault="00901201" w:rsidP="00901201">
            <w:pPr>
              <w:pStyle w:val="ListParagraph"/>
              <w:numPr>
                <w:ilvl w:val="0"/>
                <w:numId w:val="7"/>
              </w:numPr>
              <w:rPr>
                <w:sz w:val="24"/>
                <w:szCs w:val="24"/>
              </w:rPr>
            </w:pPr>
            <w:r>
              <w:rPr>
                <w:sz w:val="24"/>
                <w:szCs w:val="24"/>
              </w:rPr>
              <w:t>War in Vietnam</w:t>
            </w:r>
          </w:p>
          <w:p w:rsidR="00901201" w:rsidRDefault="00901201" w:rsidP="00901201">
            <w:pPr>
              <w:pStyle w:val="ListParagraph"/>
              <w:numPr>
                <w:ilvl w:val="0"/>
                <w:numId w:val="7"/>
              </w:numPr>
              <w:rPr>
                <w:sz w:val="24"/>
                <w:szCs w:val="24"/>
              </w:rPr>
            </w:pPr>
            <w:r>
              <w:rPr>
                <w:sz w:val="24"/>
                <w:szCs w:val="24"/>
              </w:rPr>
              <w:t>A nation divided</w:t>
            </w:r>
          </w:p>
          <w:p w:rsidR="00901201" w:rsidRPr="00901201" w:rsidRDefault="00901201" w:rsidP="00901201">
            <w:pPr>
              <w:pStyle w:val="ListParagraph"/>
              <w:numPr>
                <w:ilvl w:val="0"/>
                <w:numId w:val="7"/>
              </w:numPr>
              <w:rPr>
                <w:sz w:val="24"/>
                <w:szCs w:val="24"/>
              </w:rPr>
            </w:pPr>
            <w:r w:rsidRPr="00901201">
              <w:rPr>
                <w:sz w:val="24"/>
                <w:szCs w:val="24"/>
              </w:rPr>
              <w:lastRenderedPageBreak/>
              <w:t>Latino and Native American rights</w:t>
            </w:r>
          </w:p>
          <w:p w:rsidR="00901201" w:rsidRDefault="00901201" w:rsidP="00901201">
            <w:pPr>
              <w:pStyle w:val="ListParagraph"/>
              <w:numPr>
                <w:ilvl w:val="0"/>
                <w:numId w:val="7"/>
              </w:numPr>
              <w:rPr>
                <w:sz w:val="24"/>
                <w:szCs w:val="24"/>
              </w:rPr>
            </w:pPr>
            <w:r>
              <w:rPr>
                <w:sz w:val="24"/>
                <w:szCs w:val="24"/>
              </w:rPr>
              <w:t>Third-wave feminism</w:t>
            </w:r>
          </w:p>
          <w:p w:rsidR="00901201" w:rsidRDefault="00901201" w:rsidP="00901201">
            <w:pPr>
              <w:pStyle w:val="ListParagraph"/>
              <w:numPr>
                <w:ilvl w:val="0"/>
                <w:numId w:val="7"/>
              </w:numPr>
              <w:rPr>
                <w:sz w:val="24"/>
                <w:szCs w:val="24"/>
              </w:rPr>
            </w:pPr>
            <w:r>
              <w:rPr>
                <w:sz w:val="24"/>
                <w:szCs w:val="24"/>
              </w:rPr>
              <w:t>Gay Liberation Movement</w:t>
            </w:r>
          </w:p>
          <w:p w:rsidR="00901201" w:rsidRDefault="00901201" w:rsidP="00901201">
            <w:pPr>
              <w:pStyle w:val="ListParagraph"/>
              <w:numPr>
                <w:ilvl w:val="0"/>
                <w:numId w:val="7"/>
              </w:numPr>
              <w:rPr>
                <w:sz w:val="24"/>
                <w:szCs w:val="24"/>
              </w:rPr>
            </w:pPr>
            <w:r>
              <w:rPr>
                <w:sz w:val="24"/>
                <w:szCs w:val="24"/>
              </w:rPr>
              <w:t>Black Power Movement</w:t>
            </w:r>
          </w:p>
          <w:p w:rsidR="00455F19" w:rsidRPr="00455F19" w:rsidRDefault="00901201" w:rsidP="00901201">
            <w:pPr>
              <w:pStyle w:val="ListParagraph"/>
              <w:numPr>
                <w:ilvl w:val="0"/>
                <w:numId w:val="10"/>
              </w:numPr>
              <w:rPr>
                <w:sz w:val="24"/>
                <w:szCs w:val="24"/>
              </w:rPr>
            </w:pPr>
            <w:r>
              <w:rPr>
                <w:sz w:val="24"/>
                <w:szCs w:val="24"/>
              </w:rPr>
              <w:t>Culture and counterculture</w:t>
            </w:r>
          </w:p>
        </w:tc>
      </w:tr>
      <w:tr w:rsidR="00455F19" w:rsidRPr="00FB074E" w:rsidTr="006952F3">
        <w:tc>
          <w:tcPr>
            <w:tcW w:w="4675" w:type="dxa"/>
          </w:tcPr>
          <w:p w:rsidR="00455F19" w:rsidRDefault="00455F19" w:rsidP="006952F3">
            <w:pPr>
              <w:rPr>
                <w:sz w:val="24"/>
                <w:szCs w:val="24"/>
              </w:rPr>
            </w:pPr>
            <w:r>
              <w:rPr>
                <w:sz w:val="24"/>
                <w:szCs w:val="24"/>
              </w:rPr>
              <w:lastRenderedPageBreak/>
              <w:t>The 1970s and 80s: The Conservative Tide (April 23 – May 11)</w:t>
            </w:r>
          </w:p>
        </w:tc>
        <w:tc>
          <w:tcPr>
            <w:tcW w:w="4675" w:type="dxa"/>
          </w:tcPr>
          <w:p w:rsidR="00901201" w:rsidRDefault="00901201" w:rsidP="00901201">
            <w:pPr>
              <w:pStyle w:val="ListParagraph"/>
              <w:numPr>
                <w:ilvl w:val="0"/>
                <w:numId w:val="12"/>
              </w:numPr>
              <w:rPr>
                <w:sz w:val="24"/>
                <w:szCs w:val="24"/>
              </w:rPr>
            </w:pPr>
            <w:r>
              <w:rPr>
                <w:sz w:val="24"/>
                <w:szCs w:val="24"/>
              </w:rPr>
              <w:t>Renewed push toward conservatism</w:t>
            </w:r>
          </w:p>
          <w:p w:rsidR="00901201" w:rsidRDefault="00901201" w:rsidP="00901201">
            <w:pPr>
              <w:pStyle w:val="ListParagraph"/>
              <w:numPr>
                <w:ilvl w:val="0"/>
                <w:numId w:val="12"/>
              </w:numPr>
              <w:rPr>
                <w:sz w:val="24"/>
                <w:szCs w:val="24"/>
              </w:rPr>
            </w:pPr>
            <w:r>
              <w:rPr>
                <w:sz w:val="24"/>
                <w:szCs w:val="24"/>
              </w:rPr>
              <w:t>The Nixon Administration and Watergate</w:t>
            </w:r>
          </w:p>
          <w:p w:rsidR="00901201" w:rsidRDefault="00901201" w:rsidP="00901201">
            <w:pPr>
              <w:pStyle w:val="ListParagraph"/>
              <w:numPr>
                <w:ilvl w:val="0"/>
                <w:numId w:val="12"/>
              </w:numPr>
              <w:rPr>
                <w:sz w:val="24"/>
                <w:szCs w:val="24"/>
              </w:rPr>
            </w:pPr>
            <w:r>
              <w:rPr>
                <w:sz w:val="24"/>
                <w:szCs w:val="24"/>
              </w:rPr>
              <w:t>Ford and Carter years</w:t>
            </w:r>
          </w:p>
          <w:p w:rsidR="00455F19" w:rsidRDefault="00901201" w:rsidP="00901201">
            <w:pPr>
              <w:pStyle w:val="ListParagraph"/>
              <w:numPr>
                <w:ilvl w:val="0"/>
                <w:numId w:val="12"/>
              </w:numPr>
              <w:rPr>
                <w:sz w:val="24"/>
                <w:szCs w:val="24"/>
              </w:rPr>
            </w:pPr>
            <w:r>
              <w:rPr>
                <w:sz w:val="24"/>
                <w:szCs w:val="24"/>
              </w:rPr>
              <w:t>Environmental activism</w:t>
            </w:r>
          </w:p>
          <w:p w:rsidR="00901201" w:rsidRDefault="00901201" w:rsidP="00901201">
            <w:pPr>
              <w:pStyle w:val="ListParagraph"/>
              <w:numPr>
                <w:ilvl w:val="0"/>
                <w:numId w:val="12"/>
              </w:numPr>
              <w:rPr>
                <w:sz w:val="24"/>
                <w:szCs w:val="24"/>
              </w:rPr>
            </w:pPr>
            <w:r>
              <w:rPr>
                <w:sz w:val="24"/>
                <w:szCs w:val="24"/>
              </w:rPr>
              <w:t>Reagan and Bush</w:t>
            </w:r>
          </w:p>
          <w:p w:rsidR="00901201" w:rsidRDefault="00901201" w:rsidP="00901201">
            <w:pPr>
              <w:pStyle w:val="ListParagraph"/>
              <w:numPr>
                <w:ilvl w:val="0"/>
                <w:numId w:val="12"/>
              </w:numPr>
              <w:rPr>
                <w:sz w:val="24"/>
                <w:szCs w:val="24"/>
              </w:rPr>
            </w:pPr>
            <w:r>
              <w:rPr>
                <w:sz w:val="24"/>
                <w:szCs w:val="24"/>
              </w:rPr>
              <w:t>Social concerns in the 80s</w:t>
            </w:r>
          </w:p>
          <w:p w:rsidR="00901201" w:rsidRDefault="00901201" w:rsidP="00901201">
            <w:pPr>
              <w:pStyle w:val="ListParagraph"/>
              <w:numPr>
                <w:ilvl w:val="0"/>
                <w:numId w:val="12"/>
              </w:numPr>
              <w:rPr>
                <w:sz w:val="24"/>
                <w:szCs w:val="24"/>
              </w:rPr>
            </w:pPr>
            <w:r>
              <w:rPr>
                <w:sz w:val="24"/>
                <w:szCs w:val="24"/>
              </w:rPr>
              <w:t>Pop culture</w:t>
            </w:r>
          </w:p>
          <w:p w:rsidR="00901201" w:rsidRPr="00FB074E" w:rsidRDefault="00901201" w:rsidP="00901201">
            <w:pPr>
              <w:pStyle w:val="ListParagraph"/>
              <w:numPr>
                <w:ilvl w:val="0"/>
                <w:numId w:val="12"/>
              </w:numPr>
              <w:rPr>
                <w:sz w:val="24"/>
                <w:szCs w:val="24"/>
              </w:rPr>
            </w:pPr>
            <w:r>
              <w:rPr>
                <w:sz w:val="24"/>
                <w:szCs w:val="24"/>
              </w:rPr>
              <w:t>Foreign policy after the Cold War</w:t>
            </w:r>
          </w:p>
        </w:tc>
      </w:tr>
      <w:tr w:rsidR="00455F19" w:rsidRPr="002035EA" w:rsidTr="006952F3">
        <w:tc>
          <w:tcPr>
            <w:tcW w:w="4675" w:type="dxa"/>
          </w:tcPr>
          <w:p w:rsidR="00455F19" w:rsidRDefault="002C6152" w:rsidP="006952F3">
            <w:pPr>
              <w:rPr>
                <w:sz w:val="24"/>
                <w:szCs w:val="24"/>
              </w:rPr>
            </w:pPr>
            <w:r>
              <w:rPr>
                <w:sz w:val="24"/>
                <w:szCs w:val="24"/>
              </w:rPr>
              <w:t>The 90s and the New Millennium</w:t>
            </w:r>
            <w:r w:rsidR="00455F19">
              <w:rPr>
                <w:sz w:val="24"/>
                <w:szCs w:val="24"/>
              </w:rPr>
              <w:t xml:space="preserve"> (May 14 – June 1)</w:t>
            </w:r>
          </w:p>
        </w:tc>
        <w:tc>
          <w:tcPr>
            <w:tcW w:w="4675" w:type="dxa"/>
          </w:tcPr>
          <w:p w:rsidR="00455F19" w:rsidRDefault="00455F19" w:rsidP="00455F19">
            <w:pPr>
              <w:pStyle w:val="ListParagraph"/>
              <w:numPr>
                <w:ilvl w:val="0"/>
                <w:numId w:val="12"/>
              </w:numPr>
              <w:rPr>
                <w:sz w:val="24"/>
                <w:szCs w:val="24"/>
              </w:rPr>
            </w:pPr>
            <w:r>
              <w:rPr>
                <w:sz w:val="24"/>
                <w:szCs w:val="24"/>
              </w:rPr>
              <w:t>The Clinton Years</w:t>
            </w:r>
          </w:p>
          <w:p w:rsidR="00455F19" w:rsidRDefault="00455F19" w:rsidP="00455F19">
            <w:pPr>
              <w:pStyle w:val="ListParagraph"/>
              <w:numPr>
                <w:ilvl w:val="0"/>
                <w:numId w:val="12"/>
              </w:numPr>
              <w:rPr>
                <w:sz w:val="24"/>
                <w:szCs w:val="24"/>
              </w:rPr>
            </w:pPr>
            <w:r>
              <w:rPr>
                <w:sz w:val="24"/>
                <w:szCs w:val="24"/>
              </w:rPr>
              <w:t>The new global economy</w:t>
            </w:r>
          </w:p>
          <w:p w:rsidR="00455F19" w:rsidRDefault="00455F19" w:rsidP="00455F19">
            <w:pPr>
              <w:pStyle w:val="ListParagraph"/>
              <w:numPr>
                <w:ilvl w:val="0"/>
                <w:numId w:val="12"/>
              </w:numPr>
              <w:rPr>
                <w:sz w:val="24"/>
                <w:szCs w:val="24"/>
              </w:rPr>
            </w:pPr>
            <w:r>
              <w:rPr>
                <w:sz w:val="24"/>
                <w:szCs w:val="24"/>
              </w:rPr>
              <w:t xml:space="preserve">Communications, </w:t>
            </w:r>
            <w:proofErr w:type="gramStart"/>
            <w:r>
              <w:rPr>
                <w:sz w:val="24"/>
                <w:szCs w:val="24"/>
              </w:rPr>
              <w:t>technology</w:t>
            </w:r>
            <w:proofErr w:type="gramEnd"/>
            <w:r>
              <w:rPr>
                <w:sz w:val="24"/>
                <w:szCs w:val="24"/>
              </w:rPr>
              <w:t xml:space="preserve"> and global mobility</w:t>
            </w:r>
          </w:p>
          <w:p w:rsidR="00455F19" w:rsidRDefault="00455F19" w:rsidP="00455F19">
            <w:pPr>
              <w:pStyle w:val="ListParagraph"/>
              <w:numPr>
                <w:ilvl w:val="0"/>
                <w:numId w:val="12"/>
              </w:numPr>
              <w:rPr>
                <w:sz w:val="24"/>
                <w:szCs w:val="24"/>
              </w:rPr>
            </w:pPr>
            <w:r>
              <w:rPr>
                <w:sz w:val="24"/>
                <w:szCs w:val="24"/>
              </w:rPr>
              <w:t>The George W. Bush years</w:t>
            </w:r>
          </w:p>
          <w:p w:rsidR="00455F19" w:rsidRDefault="00455F19" w:rsidP="00455F19">
            <w:pPr>
              <w:pStyle w:val="ListParagraph"/>
              <w:numPr>
                <w:ilvl w:val="0"/>
                <w:numId w:val="12"/>
              </w:numPr>
              <w:rPr>
                <w:sz w:val="24"/>
                <w:szCs w:val="24"/>
              </w:rPr>
            </w:pPr>
            <w:r>
              <w:rPr>
                <w:sz w:val="24"/>
                <w:szCs w:val="24"/>
              </w:rPr>
              <w:t>9/11, Iraq and Afghanistan</w:t>
            </w:r>
          </w:p>
          <w:p w:rsidR="00455F19" w:rsidRDefault="00455F19" w:rsidP="00455F19">
            <w:pPr>
              <w:pStyle w:val="ListParagraph"/>
              <w:numPr>
                <w:ilvl w:val="0"/>
                <w:numId w:val="12"/>
              </w:numPr>
              <w:rPr>
                <w:sz w:val="24"/>
                <w:szCs w:val="24"/>
              </w:rPr>
            </w:pPr>
            <w:r>
              <w:rPr>
                <w:sz w:val="24"/>
                <w:szCs w:val="24"/>
              </w:rPr>
              <w:t>The 2008 Recession</w:t>
            </w:r>
          </w:p>
          <w:p w:rsidR="00455F19" w:rsidRDefault="00455F19" w:rsidP="00455F19">
            <w:pPr>
              <w:pStyle w:val="ListParagraph"/>
              <w:numPr>
                <w:ilvl w:val="0"/>
                <w:numId w:val="13"/>
              </w:numPr>
              <w:rPr>
                <w:sz w:val="24"/>
                <w:szCs w:val="24"/>
              </w:rPr>
            </w:pPr>
            <w:r>
              <w:rPr>
                <w:sz w:val="24"/>
                <w:szCs w:val="24"/>
              </w:rPr>
              <w:t>The Obama years</w:t>
            </w:r>
          </w:p>
          <w:p w:rsidR="00455F19" w:rsidRPr="00455F19" w:rsidRDefault="00455F19" w:rsidP="00455F19">
            <w:pPr>
              <w:pStyle w:val="ListParagraph"/>
              <w:numPr>
                <w:ilvl w:val="0"/>
                <w:numId w:val="13"/>
              </w:numPr>
              <w:rPr>
                <w:sz w:val="24"/>
                <w:szCs w:val="24"/>
              </w:rPr>
            </w:pPr>
            <w:r>
              <w:rPr>
                <w:sz w:val="24"/>
                <w:szCs w:val="24"/>
              </w:rPr>
              <w:t>Looking ahead</w:t>
            </w:r>
            <w:proofErr w:type="gramStart"/>
            <w:r>
              <w:rPr>
                <w:sz w:val="24"/>
                <w:szCs w:val="24"/>
              </w:rPr>
              <w:t>…..</w:t>
            </w:r>
            <w:proofErr w:type="gramEnd"/>
          </w:p>
        </w:tc>
      </w:tr>
      <w:tr w:rsidR="00455F19" w:rsidRPr="00273DFC" w:rsidTr="006952F3">
        <w:tc>
          <w:tcPr>
            <w:tcW w:w="4675" w:type="dxa"/>
          </w:tcPr>
          <w:p w:rsidR="00455F19" w:rsidRDefault="00455F19" w:rsidP="006952F3">
            <w:pPr>
              <w:tabs>
                <w:tab w:val="left" w:pos="3450"/>
              </w:tabs>
              <w:rPr>
                <w:sz w:val="24"/>
                <w:szCs w:val="24"/>
              </w:rPr>
            </w:pPr>
            <w:r>
              <w:rPr>
                <w:sz w:val="24"/>
                <w:szCs w:val="24"/>
              </w:rPr>
              <w:t>Exam Review and Finals (June 4 - 8)</w:t>
            </w:r>
          </w:p>
        </w:tc>
        <w:tc>
          <w:tcPr>
            <w:tcW w:w="4675" w:type="dxa"/>
          </w:tcPr>
          <w:p w:rsidR="00455F19" w:rsidRDefault="00455F19" w:rsidP="006952F3">
            <w:pPr>
              <w:pStyle w:val="ListParagraph"/>
              <w:numPr>
                <w:ilvl w:val="0"/>
                <w:numId w:val="14"/>
              </w:numPr>
              <w:rPr>
                <w:sz w:val="24"/>
                <w:szCs w:val="24"/>
              </w:rPr>
            </w:pPr>
            <w:r>
              <w:rPr>
                <w:sz w:val="24"/>
                <w:szCs w:val="24"/>
              </w:rPr>
              <w:t>Exam review</w:t>
            </w:r>
          </w:p>
          <w:p w:rsidR="00455F19" w:rsidRDefault="00455F19" w:rsidP="006952F3">
            <w:pPr>
              <w:pStyle w:val="ListParagraph"/>
              <w:numPr>
                <w:ilvl w:val="0"/>
                <w:numId w:val="14"/>
              </w:numPr>
              <w:rPr>
                <w:sz w:val="24"/>
                <w:szCs w:val="24"/>
              </w:rPr>
            </w:pPr>
            <w:r>
              <w:rPr>
                <w:sz w:val="24"/>
                <w:szCs w:val="24"/>
              </w:rPr>
              <w:t>Finals</w:t>
            </w:r>
          </w:p>
          <w:p w:rsidR="00455F19" w:rsidRPr="00273DFC" w:rsidRDefault="00455F19" w:rsidP="006952F3">
            <w:pPr>
              <w:pStyle w:val="ListParagraph"/>
              <w:numPr>
                <w:ilvl w:val="0"/>
                <w:numId w:val="14"/>
              </w:numPr>
              <w:rPr>
                <w:sz w:val="24"/>
                <w:szCs w:val="24"/>
              </w:rPr>
            </w:pPr>
            <w:r>
              <w:rPr>
                <w:sz w:val="24"/>
                <w:szCs w:val="24"/>
              </w:rPr>
              <w:t xml:space="preserve">Have a great summer!!! </w:t>
            </w:r>
            <w:r w:rsidRPr="00273DFC">
              <w:rPr>
                <w:sz w:val="24"/>
                <w:szCs w:val="24"/>
              </w:rPr>
              <w:sym w:font="Wingdings" w:char="F04A"/>
            </w:r>
          </w:p>
        </w:tc>
      </w:tr>
    </w:tbl>
    <w:p w:rsidR="00A86550" w:rsidRDefault="00A86550" w:rsidP="00913E30">
      <w:pPr>
        <w:rPr>
          <w:b/>
          <w:sz w:val="28"/>
          <w:szCs w:val="28"/>
          <w:u w:val="single"/>
        </w:rPr>
      </w:pPr>
    </w:p>
    <w:p w:rsidR="00D4056A" w:rsidRDefault="00D4056A" w:rsidP="00913E30">
      <w:pPr>
        <w:rPr>
          <w:b/>
          <w:sz w:val="28"/>
          <w:szCs w:val="28"/>
          <w:u w:val="single"/>
        </w:rPr>
      </w:pPr>
    </w:p>
    <w:p w:rsidR="00913E30" w:rsidRDefault="00913E30" w:rsidP="000118E4">
      <w:pPr>
        <w:jc w:val="center"/>
        <w:rPr>
          <w:sz w:val="28"/>
          <w:szCs w:val="28"/>
        </w:rPr>
      </w:pPr>
      <w:r>
        <w:rPr>
          <w:b/>
          <w:sz w:val="28"/>
          <w:szCs w:val="28"/>
          <w:u w:val="single"/>
        </w:rPr>
        <w:t>Course Policies:</w:t>
      </w:r>
    </w:p>
    <w:p w:rsidR="001212EE" w:rsidRDefault="00D4056A" w:rsidP="001212EE">
      <w:pPr>
        <w:pStyle w:val="Default"/>
      </w:pPr>
      <w:r>
        <w:rPr>
          <w:b/>
          <w:bCs/>
        </w:rPr>
        <w:t>Notebook is required.</w:t>
      </w:r>
      <w:r w:rsidR="001212EE">
        <w:t xml:space="preserve"> Each student is required to bring a notebook or binder to class EVERY DAY</w:t>
      </w:r>
      <w:r>
        <w:t xml:space="preserve"> and keep it updated with neat, well-organized daily notes.</w:t>
      </w:r>
      <w:r w:rsidR="001212EE">
        <w:t xml:space="preserve"> Notebooks will be collected and graded at random, 2-3 times during each semester. The notes taken each class should reflect daily topics and activities and when collected, will be graded according to the attached rubric.</w:t>
      </w:r>
    </w:p>
    <w:p w:rsidR="001212EE" w:rsidRDefault="001212EE" w:rsidP="001212EE">
      <w:pPr>
        <w:pStyle w:val="Default"/>
        <w:rPr>
          <w:b/>
          <w:bCs/>
        </w:rPr>
      </w:pPr>
    </w:p>
    <w:p w:rsidR="001212EE" w:rsidRPr="001212EE" w:rsidRDefault="001212EE" w:rsidP="001212EE">
      <w:pPr>
        <w:pStyle w:val="Default"/>
        <w:rPr>
          <w:i/>
        </w:rPr>
      </w:pPr>
      <w:r>
        <w:rPr>
          <w:b/>
          <w:bCs/>
        </w:rPr>
        <w:t xml:space="preserve">Quizzes and Tests </w:t>
      </w:r>
      <w:r>
        <w:t>will be given</w:t>
      </w:r>
      <w:r w:rsidR="00D4056A">
        <w:t xml:space="preserve"> with once per unit, with as much </w:t>
      </w:r>
      <w:proofErr w:type="gramStart"/>
      <w:r w:rsidR="00D4056A">
        <w:t>advance notice</w:t>
      </w:r>
      <w:proofErr w:type="gramEnd"/>
      <w:r w:rsidR="00D4056A">
        <w:t xml:space="preserve"> as possible</w:t>
      </w:r>
      <w:r>
        <w:t xml:space="preserve">. If a student is absent for a test or quiz, </w:t>
      </w:r>
      <w:r w:rsidRPr="00D4056A">
        <w:rPr>
          <w:u w:val="single"/>
        </w:rPr>
        <w:t xml:space="preserve">the student will have </w:t>
      </w:r>
      <w:r w:rsidRPr="00D4056A">
        <w:rPr>
          <w:b/>
          <w:u w:val="single"/>
        </w:rPr>
        <w:t>two days</w:t>
      </w:r>
      <w:r w:rsidRPr="00D4056A">
        <w:rPr>
          <w:u w:val="single"/>
        </w:rPr>
        <w:t xml:space="preserve"> to schedule and take a make-up test or quiz.</w:t>
      </w:r>
      <w:r>
        <w:t xml:space="preserve"> A missed test or quiz will be recorded as zero points until a make-up has been taken, graded, and recorded. </w:t>
      </w:r>
      <w:r>
        <w:rPr>
          <w:i/>
        </w:rPr>
        <w:t>(NOTE: Final exams may NOT be made up or re-taken)</w:t>
      </w:r>
    </w:p>
    <w:p w:rsidR="001212EE" w:rsidRDefault="001212EE" w:rsidP="001212EE">
      <w:pPr>
        <w:pStyle w:val="Default"/>
        <w:rPr>
          <w:b/>
        </w:rPr>
      </w:pPr>
    </w:p>
    <w:p w:rsidR="001212EE" w:rsidRDefault="001212EE" w:rsidP="001212EE">
      <w:pPr>
        <w:pStyle w:val="Default"/>
      </w:pPr>
      <w:r>
        <w:rPr>
          <w:b/>
        </w:rPr>
        <w:lastRenderedPageBreak/>
        <w:t>Assignments:</w:t>
      </w:r>
      <w:r w:rsidR="00A52F61">
        <w:t xml:space="preserve"> Students will complete a variety of assignments during this course, </w:t>
      </w:r>
      <w:r>
        <w:t xml:space="preserve">such as </w:t>
      </w:r>
      <w:r w:rsidR="00A52F61">
        <w:t xml:space="preserve">group </w:t>
      </w:r>
      <w:r>
        <w:t>projects, debates, presentations</w:t>
      </w:r>
      <w:r w:rsidR="00A52F61">
        <w:t xml:space="preserve">, historical </w:t>
      </w:r>
      <w:proofErr w:type="gramStart"/>
      <w:r w:rsidR="00A52F61">
        <w:t>reflections</w:t>
      </w:r>
      <w:proofErr w:type="gramEnd"/>
      <w:r>
        <w:t xml:space="preserve"> and research papers</w:t>
      </w:r>
      <w:r w:rsidR="00A52F61">
        <w:t>. These assignments</w:t>
      </w:r>
      <w:r>
        <w:t xml:space="preserve"> will be announced periodically with as much notice as possible, and turned in separately </w:t>
      </w:r>
      <w:r w:rsidRPr="00A52F61">
        <w:rPr>
          <w:u w:val="single"/>
        </w:rPr>
        <w:t>on their given due date</w:t>
      </w:r>
      <w:r>
        <w:t>.</w:t>
      </w:r>
      <w:r w:rsidR="00A52F61">
        <w:t xml:space="preserve"> Students may submit typed, hard copies of their work or hand-written work (</w:t>
      </w:r>
      <w:r w:rsidR="00A52F61" w:rsidRPr="00DB0E9F">
        <w:rPr>
          <w:b/>
          <w:i/>
          <w:u w:val="single"/>
        </w:rPr>
        <w:t>please print legibly</w:t>
      </w:r>
      <w:r w:rsidR="00A52F61">
        <w:t>). I will also accept digital submissions emailed to me, or students can invite me to edit their work on Google docs.</w:t>
      </w:r>
      <w:r w:rsidR="001647FE">
        <w:t xml:space="preserve"> Please submit digital assignments to: </w:t>
      </w:r>
      <w:r w:rsidR="001647FE" w:rsidRPr="001647FE">
        <w:rPr>
          <w:u w:val="single"/>
        </w:rPr>
        <w:t>MsHynesNewWest@gmail.com.</w:t>
      </w:r>
    </w:p>
    <w:p w:rsidR="001212EE" w:rsidRDefault="001212EE" w:rsidP="001212EE">
      <w:pPr>
        <w:pStyle w:val="Default"/>
        <w:rPr>
          <w:b/>
          <w:bCs/>
        </w:rPr>
      </w:pPr>
    </w:p>
    <w:p w:rsidR="00A52F61" w:rsidRPr="00A52F61" w:rsidRDefault="00A52F61" w:rsidP="001212EE">
      <w:pPr>
        <w:pStyle w:val="Default"/>
        <w:rPr>
          <w:bCs/>
        </w:rPr>
      </w:pPr>
      <w:r>
        <w:rPr>
          <w:b/>
          <w:bCs/>
        </w:rPr>
        <w:t>Late Assignment Policy:</w:t>
      </w:r>
      <w:r>
        <w:rPr>
          <w:bCs/>
        </w:rPr>
        <w:t xml:space="preserve"> </w:t>
      </w:r>
      <w:r w:rsidRPr="00DB0E9F">
        <w:rPr>
          <w:bCs/>
          <w:i/>
          <w:u w:val="single"/>
        </w:rPr>
        <w:t>Only work submitted on time, on the day it’s due, will be graded for full credit</w:t>
      </w:r>
      <w:r>
        <w:rPr>
          <w:bCs/>
        </w:rPr>
        <w:t>. Students may submit an assignment up to two days late. Students lose 10% per day for each day that an assignment is late. Students will receive a “0” for any assignment that is more than two days late. For example, if an assignment is due on Monday in class</w:t>
      </w:r>
      <w:r w:rsidR="001647FE">
        <w:rPr>
          <w:bCs/>
        </w:rPr>
        <w:t>, you will have until Wednesday at midnight to hand it in, and you will lose 20% of your final score in the process. If you hand it in Thursday, you will still receive a “0”.</w:t>
      </w:r>
    </w:p>
    <w:p w:rsidR="00A52F61" w:rsidRDefault="00A52F61" w:rsidP="001212EE">
      <w:pPr>
        <w:pStyle w:val="Default"/>
        <w:rPr>
          <w:b/>
          <w:bCs/>
        </w:rPr>
      </w:pPr>
    </w:p>
    <w:p w:rsidR="001212EE" w:rsidRDefault="001212EE" w:rsidP="001212EE">
      <w:pPr>
        <w:pStyle w:val="Default"/>
      </w:pPr>
      <w:r>
        <w:rPr>
          <w:b/>
          <w:bCs/>
        </w:rPr>
        <w:t xml:space="preserve">Final Exam </w:t>
      </w:r>
      <w:r>
        <w:t xml:space="preserve">will be given during the last week of class </w:t>
      </w:r>
      <w:r w:rsidR="00DB0E9F">
        <w:t xml:space="preserve">(in both December and June) </w:t>
      </w:r>
      <w:r w:rsidR="00A52F61">
        <w:t>according to the Finals</w:t>
      </w:r>
      <w:r>
        <w:t xml:space="preserve"> schedule. If missed due to absence, the final exam may not be made up after the end of the term unless a student has a valid medical excuse and school administrative approval. If a student knows they will be absent on the day of the Final, the student may arrange to take it before the last week of the class.</w:t>
      </w:r>
    </w:p>
    <w:p w:rsidR="001212EE" w:rsidRDefault="001212EE" w:rsidP="001212EE">
      <w:pPr>
        <w:pStyle w:val="Default"/>
        <w:rPr>
          <w:b/>
          <w:bCs/>
        </w:rPr>
      </w:pPr>
    </w:p>
    <w:p w:rsidR="001212EE" w:rsidRDefault="001212EE" w:rsidP="001212EE">
      <w:pPr>
        <w:pStyle w:val="Default"/>
      </w:pPr>
      <w:r>
        <w:rPr>
          <w:b/>
          <w:bCs/>
        </w:rPr>
        <w:t xml:space="preserve">Extra Credit </w:t>
      </w:r>
      <w:r>
        <w:t>enrichment assignments or b</w:t>
      </w:r>
      <w:r w:rsidR="00A86550">
        <w:t xml:space="preserve">onus points may be given at </w:t>
      </w:r>
      <w:r w:rsidR="00A52F61">
        <w:t xml:space="preserve">a few </w:t>
      </w:r>
      <w:r w:rsidR="00A86550">
        <w:t>select</w:t>
      </w:r>
      <w:r w:rsidR="00A52F61">
        <w:t xml:space="preserve"> times throughout the school year</w:t>
      </w:r>
      <w:r>
        <w:t xml:space="preserve">.  </w:t>
      </w:r>
    </w:p>
    <w:p w:rsidR="001212EE" w:rsidRDefault="001212EE" w:rsidP="001212EE">
      <w:pPr>
        <w:pStyle w:val="Default"/>
        <w:rPr>
          <w:b/>
          <w:bCs/>
        </w:rPr>
      </w:pPr>
    </w:p>
    <w:p w:rsidR="001212EE" w:rsidRDefault="001212EE" w:rsidP="001212EE">
      <w:pPr>
        <w:pStyle w:val="Default"/>
        <w:rPr>
          <w:bCs/>
        </w:rPr>
      </w:pPr>
      <w:r>
        <w:rPr>
          <w:b/>
          <w:bCs/>
        </w:rPr>
        <w:t xml:space="preserve">Class Website: </w:t>
      </w:r>
      <w:r>
        <w:rPr>
          <w:bCs/>
        </w:rPr>
        <w:t>Dai</w:t>
      </w:r>
      <w:r w:rsidR="00A86550">
        <w:rPr>
          <w:bCs/>
        </w:rPr>
        <w:t>ly classroom topics and</w:t>
      </w:r>
      <w:r>
        <w:rPr>
          <w:bCs/>
        </w:rPr>
        <w:t xml:space="preserve"> materials such as </w:t>
      </w:r>
      <w:proofErr w:type="spellStart"/>
      <w:r>
        <w:rPr>
          <w:bCs/>
        </w:rPr>
        <w:t>Powerpoint</w:t>
      </w:r>
      <w:proofErr w:type="spellEnd"/>
      <w:r>
        <w:rPr>
          <w:bCs/>
        </w:rPr>
        <w:t xml:space="preserve"> presentations, handouts, videos, photos, and homework assignments </w:t>
      </w:r>
      <w:r w:rsidR="00A52F61">
        <w:rPr>
          <w:bCs/>
        </w:rPr>
        <w:t>will be posted on the class website</w:t>
      </w:r>
      <w:r>
        <w:rPr>
          <w:bCs/>
        </w:rPr>
        <w:t xml:space="preserve">. Please visit </w:t>
      </w:r>
      <w:r w:rsidRPr="001212EE">
        <w:rPr>
          <w:bCs/>
          <w:u w:val="single"/>
        </w:rPr>
        <w:t>NewWestUSHistory.weebly.com</w:t>
      </w:r>
      <w:r>
        <w:rPr>
          <w:bCs/>
        </w:rPr>
        <w:t xml:space="preserve"> </w:t>
      </w:r>
      <w:r w:rsidR="00854DFB" w:rsidRPr="00854DFB">
        <w:rPr>
          <w:b/>
          <w:bCs/>
          <w:i/>
        </w:rPr>
        <w:t>every day after school</w:t>
      </w:r>
      <w:r w:rsidR="00854DFB">
        <w:rPr>
          <w:b/>
          <w:bCs/>
          <w:i/>
        </w:rPr>
        <w:t xml:space="preserve"> to review.</w:t>
      </w:r>
      <w:r w:rsidR="00854DFB">
        <w:rPr>
          <w:bCs/>
        </w:rPr>
        <w:t xml:space="preserve"> Simply </w:t>
      </w:r>
      <w:r>
        <w:rPr>
          <w:bCs/>
        </w:rPr>
        <w:t xml:space="preserve">click on the “College Prep” </w:t>
      </w:r>
      <w:r w:rsidR="00A86550">
        <w:rPr>
          <w:bCs/>
        </w:rPr>
        <w:t>or “Honors” tab for your class</w:t>
      </w:r>
      <w:r>
        <w:rPr>
          <w:bCs/>
        </w:rPr>
        <w:t xml:space="preserve"> page.</w:t>
      </w:r>
      <w:r w:rsidR="00F8779E">
        <w:rPr>
          <w:bCs/>
        </w:rPr>
        <w:t xml:space="preserve"> On this page, you will find all materials used in class, organized by date. </w:t>
      </w:r>
    </w:p>
    <w:p w:rsidR="001212EE" w:rsidRDefault="001212EE" w:rsidP="001212EE">
      <w:pPr>
        <w:pStyle w:val="Default"/>
        <w:rPr>
          <w:bCs/>
        </w:rPr>
      </w:pPr>
    </w:p>
    <w:p w:rsidR="001212EE" w:rsidRDefault="001647FE" w:rsidP="001212EE">
      <w:pPr>
        <w:pStyle w:val="Default"/>
        <w:rPr>
          <w:bCs/>
        </w:rPr>
      </w:pPr>
      <w:r>
        <w:rPr>
          <w:b/>
          <w:bCs/>
        </w:rPr>
        <w:t xml:space="preserve">Office </w:t>
      </w:r>
      <w:r w:rsidRPr="001647FE">
        <w:rPr>
          <w:b/>
          <w:bCs/>
        </w:rPr>
        <w:t>Hours</w:t>
      </w:r>
      <w:r>
        <w:rPr>
          <w:bCs/>
        </w:rPr>
        <w:t xml:space="preserve"> take place </w:t>
      </w:r>
      <w:r w:rsidR="001212EE" w:rsidRPr="001647FE">
        <w:rPr>
          <w:bCs/>
        </w:rPr>
        <w:t>after</w:t>
      </w:r>
      <w:r>
        <w:rPr>
          <w:bCs/>
        </w:rPr>
        <w:t xml:space="preserve"> school on Monday and Tuesday </w:t>
      </w:r>
      <w:r w:rsidR="001212EE">
        <w:rPr>
          <w:bCs/>
        </w:rPr>
        <w:t>until 3:00 pm, or, by individual appointment. Parents and students should feel free</w:t>
      </w:r>
      <w:r w:rsidR="00F8779E">
        <w:rPr>
          <w:bCs/>
        </w:rPr>
        <w:t xml:space="preserve"> and welcome </w:t>
      </w:r>
      <w:r w:rsidR="001212EE">
        <w:rPr>
          <w:bCs/>
        </w:rPr>
        <w:t xml:space="preserve">to contact the teacher to schedule a meeting whenever needed. Please email: </w:t>
      </w:r>
      <w:hyperlink r:id="rId5" w:history="1">
        <w:r w:rsidR="001212EE">
          <w:rPr>
            <w:rStyle w:val="Hyperlink"/>
          </w:rPr>
          <w:t>MsHynesNewWest@gmail.com</w:t>
        </w:r>
      </w:hyperlink>
      <w:r w:rsidR="001212EE">
        <w:rPr>
          <w:bCs/>
        </w:rPr>
        <w:t>.</w:t>
      </w:r>
    </w:p>
    <w:p w:rsidR="00F8779E" w:rsidRDefault="00F8779E" w:rsidP="001212EE">
      <w:pPr>
        <w:pStyle w:val="Default"/>
        <w:rPr>
          <w:bCs/>
        </w:rPr>
      </w:pPr>
    </w:p>
    <w:p w:rsidR="00913E30" w:rsidRDefault="00F8779E" w:rsidP="00F8779E">
      <w:pPr>
        <w:pStyle w:val="Default"/>
        <w:rPr>
          <w:bCs/>
        </w:rPr>
      </w:pPr>
      <w:r>
        <w:rPr>
          <w:b/>
          <w:bCs/>
        </w:rPr>
        <w:t>Other Policies:</w:t>
      </w:r>
      <w:r>
        <w:rPr>
          <w:bCs/>
        </w:rPr>
        <w:t xml:space="preserve"> Please refer to the New West Charter School website for any policies not mentioned in this document. Visit: </w:t>
      </w:r>
      <w:hyperlink r:id="rId6" w:history="1">
        <w:r w:rsidRPr="003F054C">
          <w:rPr>
            <w:rStyle w:val="Hyperlink"/>
            <w:bCs/>
          </w:rPr>
          <w:t>http://newwestcharter.org/school-policies/</w:t>
        </w:r>
      </w:hyperlink>
    </w:p>
    <w:p w:rsidR="00A86550" w:rsidRDefault="00A86550" w:rsidP="00F8779E">
      <w:pPr>
        <w:pStyle w:val="Default"/>
        <w:rPr>
          <w:bCs/>
        </w:rPr>
      </w:pPr>
    </w:p>
    <w:p w:rsidR="0089004F" w:rsidRPr="0089004F" w:rsidRDefault="0089004F" w:rsidP="00F8779E">
      <w:pPr>
        <w:pStyle w:val="Default"/>
        <w:rPr>
          <w:bCs/>
        </w:rPr>
      </w:pPr>
      <w:r>
        <w:rPr>
          <w:b/>
          <w:bCs/>
        </w:rPr>
        <w:t>Attachments:</w:t>
      </w:r>
      <w:r>
        <w:rPr>
          <w:bCs/>
        </w:rPr>
        <w:t xml:space="preserve"> The documents attached to this syllabus are largely for your reference, but the SYLLABUS CONFIRMATION AND AGREEMENT should be signed by both you and your parent/guardian and returned to the teacher ASAP, </w:t>
      </w:r>
      <w:r w:rsidRPr="004B3270">
        <w:rPr>
          <w:b/>
          <w:bCs/>
          <w:i/>
          <w:u w:val="single"/>
        </w:rPr>
        <w:t>verifying that you have thoroughly read and understand the syllabus and course expec</w:t>
      </w:r>
      <w:r w:rsidR="004B3270" w:rsidRPr="004B3270">
        <w:rPr>
          <w:b/>
          <w:bCs/>
          <w:i/>
          <w:u w:val="single"/>
        </w:rPr>
        <w:t>ta</w:t>
      </w:r>
      <w:r w:rsidRPr="004B3270">
        <w:rPr>
          <w:b/>
          <w:bCs/>
          <w:i/>
          <w:u w:val="single"/>
        </w:rPr>
        <w:t>tions.</w:t>
      </w:r>
    </w:p>
    <w:p w:rsidR="00455F19" w:rsidRDefault="00455F19" w:rsidP="00F8779E">
      <w:pPr>
        <w:pStyle w:val="Default"/>
        <w:rPr>
          <w:b/>
          <w:bCs/>
        </w:rPr>
      </w:pPr>
    </w:p>
    <w:p w:rsidR="004B3270" w:rsidRDefault="004B3270" w:rsidP="00F8779E">
      <w:pPr>
        <w:pStyle w:val="Default"/>
        <w:rPr>
          <w:b/>
          <w:bCs/>
        </w:rPr>
      </w:pPr>
    </w:p>
    <w:p w:rsidR="00084433" w:rsidRDefault="00084433" w:rsidP="00F8779E">
      <w:pPr>
        <w:pStyle w:val="Default"/>
        <w:rPr>
          <w:b/>
          <w:bCs/>
        </w:rPr>
      </w:pPr>
    </w:p>
    <w:p w:rsidR="00907F56" w:rsidRDefault="00907F56" w:rsidP="00F8779E">
      <w:pPr>
        <w:pStyle w:val="Default"/>
        <w:rPr>
          <w:b/>
          <w:bCs/>
        </w:rPr>
      </w:pPr>
      <w:r>
        <w:rPr>
          <w:b/>
          <w:bCs/>
        </w:rPr>
        <w:lastRenderedPageBreak/>
        <w:t>Grading Breakdown:</w:t>
      </w:r>
    </w:p>
    <w:p w:rsidR="001C7D83" w:rsidRPr="001C7D83" w:rsidRDefault="001C7D83" w:rsidP="00F8779E">
      <w:pPr>
        <w:pStyle w:val="Default"/>
        <w:rPr>
          <w:rFonts w:ascii="Times New Roman" w:hAnsi="Times New Roman" w:cs="Times New Roman"/>
          <w:bCs/>
        </w:rPr>
      </w:pPr>
    </w:p>
    <w:p w:rsidR="00907F56" w:rsidRPr="001C7D83"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u w:val="single"/>
          <w:lang w:val="en-CA" w:eastAsia="en-CA"/>
        </w:rPr>
      </w:pPr>
      <w:r w:rsidRPr="001C7D83">
        <w:rPr>
          <w:rFonts w:ascii="Times New Roman" w:eastAsia="Times New Roman" w:hAnsi="Times New Roman" w:cs="Times New Roman"/>
          <w:b/>
          <w:bCs/>
          <w:color w:val="555555"/>
          <w:sz w:val="24"/>
          <w:szCs w:val="24"/>
          <w:u w:val="single"/>
          <w:lang w:val="en-CA" w:eastAsia="en-CA"/>
        </w:rPr>
        <w:t>HONORS:</w:t>
      </w:r>
    </w:p>
    <w:p w:rsidR="001C7D83" w:rsidRPr="00907F56"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p>
    <w:p w:rsidR="00907F56" w:rsidRPr="00907F56" w:rsidRDefault="00D4056A"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Quizzes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20</w:t>
      </w:r>
      <w:r w:rsidR="00907F56" w:rsidRPr="00907F56">
        <w:rPr>
          <w:rFonts w:ascii="Times New Roman" w:eastAsia="Times New Roman" w:hAnsi="Times New Roman" w:cs="Times New Roman"/>
          <w:b/>
          <w:bCs/>
          <w:color w:val="555555"/>
          <w:lang w:val="en-CA" w:eastAsia="en-CA"/>
        </w:rPr>
        <w:t>%</w:t>
      </w:r>
    </w:p>
    <w:p w:rsidR="00907F56" w:rsidRPr="00907F56" w:rsidRDefault="001C7D83"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Group Projects/Assignments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00D4056A">
        <w:rPr>
          <w:rFonts w:ascii="Times New Roman" w:eastAsia="Times New Roman" w:hAnsi="Times New Roman" w:cs="Times New Roman"/>
          <w:b/>
          <w:bCs/>
          <w:color w:val="555555"/>
          <w:lang w:val="en-CA" w:eastAsia="en-CA"/>
        </w:rPr>
        <w:tab/>
      </w:r>
      <w:r w:rsidR="00907F56" w:rsidRPr="00907F56">
        <w:rPr>
          <w:rFonts w:ascii="Times New Roman" w:eastAsia="Times New Roman" w:hAnsi="Times New Roman" w:cs="Times New Roman"/>
          <w:b/>
          <w:bCs/>
          <w:color w:val="555555"/>
          <w:lang w:val="en-CA" w:eastAsia="en-CA"/>
        </w:rPr>
        <w:t>10%</w:t>
      </w:r>
    </w:p>
    <w:p w:rsidR="00907F56" w:rsidRPr="00907F56" w:rsidRDefault="00D4056A"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Essays</w:t>
      </w:r>
      <w:r w:rsidR="001C7D83">
        <w:rPr>
          <w:rFonts w:ascii="Times New Roman" w:eastAsia="Times New Roman" w:hAnsi="Times New Roman" w:cs="Times New Roman"/>
          <w:b/>
          <w:bCs/>
          <w:color w:val="555555"/>
          <w:lang w:val="en-CA" w:eastAsia="en-CA"/>
        </w:rPr>
        <w:t>/Assignments</w:t>
      </w:r>
      <w:r w:rsidR="001C7D83">
        <w:rPr>
          <w:rFonts w:ascii="Times New Roman" w:eastAsia="Times New Roman" w:hAnsi="Times New Roman" w:cs="Times New Roman"/>
          <w:b/>
          <w:bCs/>
          <w:color w:val="555555"/>
          <w:lang w:val="en-CA" w:eastAsia="en-CA"/>
        </w:rPr>
        <w:tab/>
      </w:r>
      <w:r w:rsidR="001C7D83">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00907F56" w:rsidRPr="00907F56">
        <w:rPr>
          <w:rFonts w:ascii="Times New Roman" w:eastAsia="Times New Roman" w:hAnsi="Times New Roman" w:cs="Times New Roman"/>
          <w:b/>
          <w:bCs/>
          <w:color w:val="555555"/>
          <w:lang w:val="en-CA" w:eastAsia="en-CA"/>
        </w:rPr>
        <w:t>30%</w:t>
      </w:r>
    </w:p>
    <w:p w:rsidR="00907F56" w:rsidRDefault="001C7D83" w:rsidP="00907F56">
      <w:pPr>
        <w:shd w:val="clear" w:color="auto" w:fill="FFF1A8"/>
        <w:spacing w:after="0" w:line="240" w:lineRule="auto"/>
        <w:ind w:right="465"/>
        <w:rPr>
          <w:rFonts w:ascii="Times New Roman" w:eastAsia="Times New Roman" w:hAnsi="Times New Roman" w:cs="Times New Roman"/>
          <w:b/>
          <w:bCs/>
          <w:color w:val="555555"/>
          <w:lang w:val="en-CA" w:eastAsia="en-CA"/>
        </w:rPr>
      </w:pPr>
      <w:r>
        <w:rPr>
          <w:rFonts w:ascii="Times New Roman" w:eastAsia="Times New Roman" w:hAnsi="Times New Roman" w:cs="Times New Roman"/>
          <w:b/>
          <w:bCs/>
          <w:color w:val="555555"/>
          <w:lang w:val="en-CA" w:eastAsia="en-CA"/>
        </w:rPr>
        <w:t>Homework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15%</w:t>
      </w:r>
    </w:p>
    <w:p w:rsidR="001C7D83" w:rsidRPr="00907F56" w:rsidRDefault="00D4056A"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Notebook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5</w:t>
      </w:r>
      <w:r w:rsidR="001C7D83">
        <w:rPr>
          <w:rFonts w:ascii="Times New Roman" w:eastAsia="Times New Roman" w:hAnsi="Times New Roman" w:cs="Times New Roman"/>
          <w:b/>
          <w:bCs/>
          <w:color w:val="555555"/>
          <w:lang w:val="en-CA" w:eastAsia="en-CA"/>
        </w:rPr>
        <w:t>%</w:t>
      </w:r>
    </w:p>
    <w:p w:rsidR="00907F56" w:rsidRPr="00907F56" w:rsidRDefault="00907F56"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 xml:space="preserve">Final Exam                                         </w:t>
      </w:r>
      <w:r w:rsidR="001C7D83">
        <w:rPr>
          <w:rFonts w:ascii="Times New Roman" w:eastAsia="Times New Roman" w:hAnsi="Times New Roman" w:cs="Times New Roman"/>
          <w:b/>
          <w:bCs/>
          <w:color w:val="555555"/>
          <w:lang w:val="en-CA" w:eastAsia="en-CA"/>
        </w:rPr>
        <w:tab/>
      </w:r>
      <w:r w:rsidR="001C7D83">
        <w:rPr>
          <w:rFonts w:ascii="Times New Roman" w:eastAsia="Times New Roman" w:hAnsi="Times New Roman" w:cs="Times New Roman"/>
          <w:b/>
          <w:bCs/>
          <w:color w:val="555555"/>
          <w:lang w:val="en-CA" w:eastAsia="en-CA"/>
        </w:rPr>
        <w:tab/>
      </w:r>
      <w:r w:rsidRPr="00907F56">
        <w:rPr>
          <w:rFonts w:ascii="Times New Roman" w:eastAsia="Times New Roman" w:hAnsi="Times New Roman" w:cs="Times New Roman"/>
          <w:b/>
          <w:bCs/>
          <w:color w:val="555555"/>
          <w:lang w:val="en-CA" w:eastAsia="en-CA"/>
        </w:rPr>
        <w:t>20%</w:t>
      </w:r>
    </w:p>
    <w:p w:rsidR="00907F56" w:rsidRPr="00907F56" w:rsidRDefault="00907F56" w:rsidP="00907F56">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__________________________________</w:t>
      </w:r>
    </w:p>
    <w:p w:rsidR="00A86550" w:rsidRPr="00A86550" w:rsidRDefault="00907F56" w:rsidP="00907F56">
      <w:pPr>
        <w:shd w:val="clear" w:color="auto" w:fill="FFF1A8"/>
        <w:spacing w:after="0" w:line="240" w:lineRule="auto"/>
        <w:ind w:right="465"/>
        <w:rPr>
          <w:rFonts w:ascii="Times New Roman" w:eastAsia="Times New Roman" w:hAnsi="Times New Roman" w:cs="Times New Roman"/>
          <w:b/>
          <w:bCs/>
          <w:color w:val="555555"/>
          <w:lang w:val="en-CA" w:eastAsia="en-CA"/>
        </w:rPr>
      </w:pPr>
      <w:r w:rsidRPr="00907F56">
        <w:rPr>
          <w:rFonts w:ascii="Times New Roman" w:eastAsia="Times New Roman" w:hAnsi="Times New Roman" w:cs="Times New Roman"/>
          <w:b/>
          <w:bCs/>
          <w:color w:val="555555"/>
          <w:lang w:val="en-CA" w:eastAsia="en-CA"/>
        </w:rPr>
        <w:t>Total                                               100%</w:t>
      </w:r>
    </w:p>
    <w:p w:rsidR="00A86550" w:rsidRDefault="00A86550" w:rsidP="00F8779E">
      <w:pPr>
        <w:pStyle w:val="Default"/>
        <w:rPr>
          <w:b/>
          <w:bCs/>
        </w:rPr>
      </w:pPr>
    </w:p>
    <w:p w:rsidR="00A86550" w:rsidRDefault="00A86550" w:rsidP="00F8779E">
      <w:pPr>
        <w:pStyle w:val="Default"/>
        <w:rPr>
          <w:b/>
          <w:bCs/>
        </w:rPr>
      </w:pPr>
    </w:p>
    <w:p w:rsidR="00A86550" w:rsidRDefault="00A86550" w:rsidP="00F8779E">
      <w:pPr>
        <w:pStyle w:val="Default"/>
        <w:rPr>
          <w:b/>
          <w:bCs/>
        </w:rPr>
      </w:pPr>
    </w:p>
    <w:p w:rsidR="00A86550" w:rsidRDefault="00A86550" w:rsidP="00F8779E">
      <w:pPr>
        <w:pStyle w:val="Default"/>
        <w:rPr>
          <w:b/>
          <w:bCs/>
        </w:rPr>
      </w:pPr>
    </w:p>
    <w:p w:rsidR="00A86550" w:rsidRDefault="00A86550" w:rsidP="00F8779E">
      <w:pPr>
        <w:pStyle w:val="Default"/>
        <w:rPr>
          <w:b/>
          <w:bCs/>
        </w:rPr>
      </w:pPr>
    </w:p>
    <w:p w:rsidR="00A86550" w:rsidRDefault="00A86550" w:rsidP="00F8779E">
      <w:pPr>
        <w:pStyle w:val="Default"/>
        <w:rPr>
          <w:b/>
          <w:bCs/>
        </w:rPr>
      </w:pPr>
    </w:p>
    <w:p w:rsidR="00A86550" w:rsidRDefault="00A86550" w:rsidP="00F8779E">
      <w:pPr>
        <w:pStyle w:val="Default"/>
        <w:rPr>
          <w:bCs/>
        </w:rPr>
      </w:pPr>
      <w:r>
        <w:rPr>
          <w:b/>
          <w:bCs/>
        </w:rPr>
        <w:t>Grading Breakdown:</w:t>
      </w:r>
    </w:p>
    <w:p w:rsidR="00A86550" w:rsidRDefault="00A86550" w:rsidP="00F8779E">
      <w:pPr>
        <w:pStyle w:val="Default"/>
        <w:rPr>
          <w:bCs/>
        </w:rPr>
      </w:pPr>
    </w:p>
    <w:p w:rsidR="00A86550" w:rsidRDefault="00A86550" w:rsidP="00A86550">
      <w:pPr>
        <w:shd w:val="clear" w:color="auto" w:fill="FFF1A8"/>
        <w:spacing w:after="0" w:line="240" w:lineRule="auto"/>
        <w:ind w:right="465"/>
        <w:rPr>
          <w:rFonts w:ascii="Times New Roman" w:eastAsia="Times New Roman" w:hAnsi="Times New Roman" w:cs="Times New Roman"/>
          <w:b/>
          <w:bCs/>
          <w:color w:val="555555"/>
          <w:lang w:val="en-CA" w:eastAsia="en-CA"/>
        </w:rPr>
      </w:pPr>
      <w:r w:rsidRPr="00907F56">
        <w:rPr>
          <w:rFonts w:ascii="Times New Roman" w:eastAsia="Times New Roman" w:hAnsi="Times New Roman" w:cs="Times New Roman"/>
          <w:b/>
          <w:bCs/>
          <w:color w:val="555555"/>
          <w:u w:val="single"/>
          <w:lang w:val="en-CA" w:eastAsia="en-CA"/>
        </w:rPr>
        <w:t>COLLEGE PREP</w:t>
      </w:r>
      <w:r w:rsidRPr="001C7D83">
        <w:rPr>
          <w:rFonts w:ascii="Times New Roman" w:eastAsia="Times New Roman" w:hAnsi="Times New Roman" w:cs="Times New Roman"/>
          <w:b/>
          <w:bCs/>
          <w:color w:val="555555"/>
          <w:u w:val="single"/>
          <w:lang w:val="en-CA" w:eastAsia="en-CA"/>
        </w:rPr>
        <w:t>:</w:t>
      </w:r>
    </w:p>
    <w:p w:rsidR="00A86550" w:rsidRPr="00907F56" w:rsidRDefault="00A8655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p>
    <w:p w:rsidR="00A86550" w:rsidRDefault="00A86550" w:rsidP="00A86550">
      <w:pPr>
        <w:shd w:val="clear" w:color="auto" w:fill="FFF1A8"/>
        <w:spacing w:after="0" w:line="240" w:lineRule="auto"/>
        <w:ind w:right="465"/>
        <w:rPr>
          <w:rFonts w:ascii="Times New Roman" w:eastAsia="Times New Roman" w:hAnsi="Times New Roman" w:cs="Times New Roman"/>
          <w:b/>
          <w:bCs/>
          <w:color w:val="555555"/>
          <w:lang w:val="en-CA" w:eastAsia="en-CA"/>
        </w:rPr>
      </w:pPr>
      <w:r>
        <w:rPr>
          <w:rFonts w:ascii="Times New Roman" w:eastAsia="Times New Roman" w:hAnsi="Times New Roman" w:cs="Times New Roman"/>
          <w:b/>
          <w:bCs/>
          <w:color w:val="555555"/>
          <w:lang w:val="en-CA" w:eastAsia="en-CA"/>
        </w:rPr>
        <w:t>Classwork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10%</w:t>
      </w:r>
    </w:p>
    <w:p w:rsidR="00A86550" w:rsidRDefault="00A86550" w:rsidP="00A86550">
      <w:pPr>
        <w:shd w:val="clear" w:color="auto" w:fill="FFF1A8"/>
        <w:spacing w:after="0" w:line="240" w:lineRule="auto"/>
        <w:ind w:right="465"/>
        <w:rPr>
          <w:rFonts w:ascii="Times New Roman" w:eastAsia="Times New Roman" w:hAnsi="Times New Roman" w:cs="Times New Roman"/>
          <w:b/>
          <w:bCs/>
          <w:color w:val="555555"/>
          <w:lang w:val="en-CA" w:eastAsia="en-CA"/>
        </w:rPr>
      </w:pPr>
      <w:r>
        <w:rPr>
          <w:rFonts w:ascii="Times New Roman" w:eastAsia="Times New Roman" w:hAnsi="Times New Roman" w:cs="Times New Roman"/>
          <w:b/>
          <w:bCs/>
          <w:color w:val="555555"/>
          <w:lang w:val="en-CA" w:eastAsia="en-CA"/>
        </w:rPr>
        <w:t>Homework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10%</w:t>
      </w:r>
    </w:p>
    <w:p w:rsidR="00A86550" w:rsidRPr="00907F56" w:rsidRDefault="00A8655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Notebook</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1</w:t>
      </w:r>
      <w:r w:rsidRPr="00907F56">
        <w:rPr>
          <w:rFonts w:ascii="Times New Roman" w:eastAsia="Times New Roman" w:hAnsi="Times New Roman" w:cs="Times New Roman"/>
          <w:b/>
          <w:bCs/>
          <w:color w:val="555555"/>
          <w:lang w:val="en-CA" w:eastAsia="en-CA"/>
        </w:rPr>
        <w:t>0%</w:t>
      </w:r>
    </w:p>
    <w:p w:rsidR="00A86550" w:rsidRPr="00907F56" w:rsidRDefault="00A8655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Group Projects/Assignments</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sidR="00D4056A">
        <w:rPr>
          <w:rFonts w:ascii="Times New Roman" w:eastAsia="Times New Roman" w:hAnsi="Times New Roman" w:cs="Times New Roman"/>
          <w:b/>
          <w:bCs/>
          <w:color w:val="555555"/>
          <w:lang w:val="en-CA" w:eastAsia="en-CA"/>
        </w:rPr>
        <w:tab/>
      </w:r>
      <w:r w:rsidRPr="00907F56">
        <w:rPr>
          <w:rFonts w:ascii="Times New Roman" w:eastAsia="Times New Roman" w:hAnsi="Times New Roman" w:cs="Times New Roman"/>
          <w:b/>
          <w:bCs/>
          <w:color w:val="555555"/>
          <w:lang w:val="en-CA" w:eastAsia="en-CA"/>
        </w:rPr>
        <w:t>15%</w:t>
      </w:r>
    </w:p>
    <w:p w:rsidR="00A86550" w:rsidRPr="00907F56" w:rsidRDefault="00D4056A"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Essays</w:t>
      </w:r>
      <w:r w:rsidR="00A86550">
        <w:rPr>
          <w:rFonts w:ascii="Times New Roman" w:eastAsia="Times New Roman" w:hAnsi="Times New Roman" w:cs="Times New Roman"/>
          <w:b/>
          <w:bCs/>
          <w:color w:val="555555"/>
          <w:lang w:val="en-CA" w:eastAsia="en-CA"/>
        </w:rPr>
        <w:t>/</w:t>
      </w:r>
      <w:r>
        <w:rPr>
          <w:rFonts w:ascii="Times New Roman" w:eastAsia="Times New Roman" w:hAnsi="Times New Roman" w:cs="Times New Roman"/>
          <w:b/>
          <w:bCs/>
          <w:color w:val="555555"/>
          <w:lang w:val="en-CA" w:eastAsia="en-CA"/>
        </w:rPr>
        <w:t xml:space="preserve">Major </w:t>
      </w:r>
      <w:r w:rsidR="00A86550">
        <w:rPr>
          <w:rFonts w:ascii="Times New Roman" w:eastAsia="Times New Roman" w:hAnsi="Times New Roman" w:cs="Times New Roman"/>
          <w:b/>
          <w:bCs/>
          <w:color w:val="555555"/>
          <w:lang w:val="en-CA" w:eastAsia="en-CA"/>
        </w:rPr>
        <w:t>Assignments</w:t>
      </w:r>
      <w:r w:rsidR="00A86550">
        <w:rPr>
          <w:rFonts w:ascii="Times New Roman" w:eastAsia="Times New Roman" w:hAnsi="Times New Roman" w:cs="Times New Roman"/>
          <w:b/>
          <w:bCs/>
          <w:color w:val="555555"/>
          <w:lang w:val="en-CA" w:eastAsia="en-CA"/>
        </w:rPr>
        <w:tab/>
      </w:r>
      <w:r w:rsidR="00A86550">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20</w:t>
      </w:r>
      <w:r w:rsidR="00A86550" w:rsidRPr="00907F56">
        <w:rPr>
          <w:rFonts w:ascii="Times New Roman" w:eastAsia="Times New Roman" w:hAnsi="Times New Roman" w:cs="Times New Roman"/>
          <w:b/>
          <w:bCs/>
          <w:color w:val="555555"/>
          <w:lang w:val="en-CA" w:eastAsia="en-CA"/>
        </w:rPr>
        <w:t>%</w:t>
      </w:r>
    </w:p>
    <w:p w:rsidR="00A86550" w:rsidRPr="00907F56" w:rsidRDefault="00A8655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Quizzes                                  </w:t>
      </w:r>
      <w:r w:rsidR="00D4056A">
        <w:rPr>
          <w:rFonts w:ascii="Times New Roman" w:eastAsia="Times New Roman" w:hAnsi="Times New Roman" w:cs="Times New Roman"/>
          <w:b/>
          <w:bCs/>
          <w:color w:val="555555"/>
          <w:lang w:val="en-CA" w:eastAsia="en-CA"/>
        </w:rPr>
        <w:tab/>
      </w:r>
      <w:r w:rsidR="00D4056A">
        <w:rPr>
          <w:rFonts w:ascii="Times New Roman" w:eastAsia="Times New Roman" w:hAnsi="Times New Roman" w:cs="Times New Roman"/>
          <w:b/>
          <w:bCs/>
          <w:color w:val="555555"/>
          <w:lang w:val="en-CA" w:eastAsia="en-CA"/>
        </w:rPr>
        <w:tab/>
      </w:r>
      <w:r w:rsidR="00D4056A">
        <w:rPr>
          <w:rFonts w:ascii="Times New Roman" w:eastAsia="Times New Roman" w:hAnsi="Times New Roman" w:cs="Times New Roman"/>
          <w:b/>
          <w:bCs/>
          <w:color w:val="555555"/>
          <w:lang w:val="en-CA" w:eastAsia="en-CA"/>
        </w:rPr>
        <w:tab/>
        <w:t>15</w:t>
      </w:r>
      <w:r w:rsidRPr="00907F56">
        <w:rPr>
          <w:rFonts w:ascii="Times New Roman" w:eastAsia="Times New Roman" w:hAnsi="Times New Roman" w:cs="Times New Roman"/>
          <w:b/>
          <w:bCs/>
          <w:color w:val="555555"/>
          <w:lang w:val="en-CA" w:eastAsia="en-CA"/>
        </w:rPr>
        <w:t>%</w:t>
      </w:r>
    </w:p>
    <w:p w:rsidR="00A86550" w:rsidRPr="00907F56" w:rsidRDefault="00A8655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Pr>
          <w:rFonts w:ascii="Times New Roman" w:eastAsia="Times New Roman" w:hAnsi="Times New Roman" w:cs="Times New Roman"/>
          <w:b/>
          <w:bCs/>
          <w:color w:val="555555"/>
          <w:lang w:val="en-CA" w:eastAsia="en-CA"/>
        </w:rPr>
        <w:t>Final Exam</w:t>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r>
      <w:r>
        <w:rPr>
          <w:rFonts w:ascii="Times New Roman" w:eastAsia="Times New Roman" w:hAnsi="Times New Roman" w:cs="Times New Roman"/>
          <w:b/>
          <w:bCs/>
          <w:color w:val="555555"/>
          <w:lang w:val="en-CA" w:eastAsia="en-CA"/>
        </w:rPr>
        <w:tab/>
        <w:t>20</w:t>
      </w:r>
      <w:r w:rsidRPr="00907F56">
        <w:rPr>
          <w:rFonts w:ascii="Times New Roman" w:eastAsia="Times New Roman" w:hAnsi="Times New Roman" w:cs="Times New Roman"/>
          <w:b/>
          <w:bCs/>
          <w:color w:val="555555"/>
          <w:lang w:val="en-CA" w:eastAsia="en-CA"/>
        </w:rPr>
        <w:t>%</w:t>
      </w:r>
    </w:p>
    <w:p w:rsidR="00A86550" w:rsidRPr="00907F56" w:rsidRDefault="00A86550" w:rsidP="00A86550">
      <w:pPr>
        <w:shd w:val="clear" w:color="auto" w:fill="FFF1A8"/>
        <w:spacing w:after="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____________________________________</w:t>
      </w:r>
    </w:p>
    <w:p w:rsidR="00A86550" w:rsidRPr="00907F56" w:rsidRDefault="00A86550" w:rsidP="00A86550">
      <w:pPr>
        <w:shd w:val="clear" w:color="auto" w:fill="FFF1A8"/>
        <w:spacing w:after="150" w:line="240" w:lineRule="auto"/>
        <w:ind w:right="465"/>
        <w:rPr>
          <w:rFonts w:ascii="Times New Roman" w:eastAsia="Times New Roman" w:hAnsi="Times New Roman" w:cs="Times New Roman"/>
          <w:b/>
          <w:bCs/>
          <w:color w:val="555555"/>
          <w:sz w:val="24"/>
          <w:szCs w:val="24"/>
          <w:lang w:val="en-CA" w:eastAsia="en-CA"/>
        </w:rPr>
      </w:pPr>
      <w:r w:rsidRPr="00907F56">
        <w:rPr>
          <w:rFonts w:ascii="Times New Roman" w:eastAsia="Times New Roman" w:hAnsi="Times New Roman" w:cs="Times New Roman"/>
          <w:b/>
          <w:bCs/>
          <w:color w:val="555555"/>
          <w:lang w:val="en-CA" w:eastAsia="en-CA"/>
        </w:rPr>
        <w:t>Total                                               100%</w:t>
      </w:r>
    </w:p>
    <w:p w:rsidR="00A86550" w:rsidRDefault="00A86550"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455F19" w:rsidRDefault="00455F19" w:rsidP="00F8779E">
      <w:pPr>
        <w:pStyle w:val="Default"/>
        <w:rPr>
          <w:bCs/>
        </w:rPr>
      </w:pPr>
    </w:p>
    <w:p w:rsidR="00077D06" w:rsidRDefault="00077D06" w:rsidP="00077D06">
      <w:pPr>
        <w:pStyle w:val="Default"/>
        <w:rPr>
          <w:bCs/>
          <w:sz w:val="22"/>
          <w:szCs w:val="22"/>
        </w:rPr>
      </w:pPr>
    </w:p>
    <w:p w:rsidR="00077D06" w:rsidRPr="00077D06" w:rsidRDefault="00077D06" w:rsidP="00077D06">
      <w:pPr>
        <w:pStyle w:val="Default"/>
        <w:rPr>
          <w:bCs/>
          <w:i/>
          <w:sz w:val="22"/>
          <w:szCs w:val="22"/>
        </w:rPr>
      </w:pPr>
      <w:r>
        <w:rPr>
          <w:bCs/>
          <w:i/>
          <w:sz w:val="22"/>
          <w:szCs w:val="22"/>
        </w:rPr>
        <w:lastRenderedPageBreak/>
        <w:t>U.S. History (Gr. 11) New West Charter School</w:t>
      </w:r>
      <w:r>
        <w:rPr>
          <w:bCs/>
          <w:i/>
          <w:sz w:val="22"/>
          <w:szCs w:val="22"/>
        </w:rPr>
        <w:tab/>
      </w:r>
      <w:r>
        <w:rPr>
          <w:bCs/>
          <w:i/>
          <w:sz w:val="22"/>
          <w:szCs w:val="22"/>
        </w:rPr>
        <w:tab/>
      </w:r>
      <w:r>
        <w:rPr>
          <w:bCs/>
          <w:i/>
          <w:sz w:val="22"/>
          <w:szCs w:val="22"/>
        </w:rPr>
        <w:tab/>
      </w:r>
      <w:r>
        <w:rPr>
          <w:bCs/>
          <w:i/>
          <w:sz w:val="22"/>
          <w:szCs w:val="22"/>
        </w:rPr>
        <w:tab/>
        <w:t xml:space="preserve"> Instructor: Ms. Hynes</w:t>
      </w:r>
    </w:p>
    <w:p w:rsidR="00077D06" w:rsidRDefault="00077D06" w:rsidP="00455F19">
      <w:pPr>
        <w:pStyle w:val="Default"/>
        <w:jc w:val="center"/>
        <w:rPr>
          <w:b/>
          <w:bCs/>
          <w:u w:val="single"/>
        </w:rPr>
      </w:pPr>
    </w:p>
    <w:p w:rsidR="00077D06" w:rsidRDefault="00077D06" w:rsidP="00455F19">
      <w:pPr>
        <w:pStyle w:val="Default"/>
        <w:jc w:val="center"/>
        <w:rPr>
          <w:b/>
          <w:bCs/>
          <w:u w:val="single"/>
        </w:rPr>
      </w:pPr>
    </w:p>
    <w:p w:rsidR="00455F19" w:rsidRDefault="00077D06" w:rsidP="00455F19">
      <w:pPr>
        <w:pStyle w:val="Default"/>
        <w:jc w:val="center"/>
        <w:rPr>
          <w:bCs/>
        </w:rPr>
      </w:pPr>
      <w:r>
        <w:rPr>
          <w:b/>
          <w:bCs/>
          <w:u w:val="single"/>
        </w:rPr>
        <w:t>Syllabus Confirmation and Agreement</w:t>
      </w:r>
    </w:p>
    <w:p w:rsidR="00077D06" w:rsidRDefault="00077D06" w:rsidP="00455F19">
      <w:pPr>
        <w:pStyle w:val="Default"/>
        <w:jc w:val="center"/>
        <w:rPr>
          <w:bCs/>
        </w:rPr>
      </w:pPr>
    </w:p>
    <w:p w:rsidR="00077D06" w:rsidRDefault="00077D06" w:rsidP="00077D06">
      <w:pPr>
        <w:pStyle w:val="Default"/>
        <w:rPr>
          <w:bCs/>
        </w:rPr>
      </w:pPr>
      <w:r>
        <w:rPr>
          <w:bCs/>
        </w:rPr>
        <w:t xml:space="preserve">I hereby declare that I have read the U.S. History syllabus and course policies </w:t>
      </w:r>
      <w:r w:rsidRPr="00077D06">
        <w:rPr>
          <w:bCs/>
          <w:u w:val="single"/>
        </w:rPr>
        <w:t>thoroughly</w:t>
      </w:r>
      <w:r>
        <w:rPr>
          <w:bCs/>
        </w:rPr>
        <w:t xml:space="preserve">. </w:t>
      </w:r>
      <w:r w:rsidRPr="00077D06">
        <w:rPr>
          <w:bCs/>
          <w:i/>
          <w:u w:val="single"/>
        </w:rPr>
        <w:t>I understand and agree to be bound by the policies and responsibilities set forth in the syllabus</w:t>
      </w:r>
      <w:r>
        <w:rPr>
          <w:bCs/>
        </w:rPr>
        <w:t>. This document was signed by me in the presence of my parent or guardian.</w:t>
      </w:r>
    </w:p>
    <w:p w:rsidR="00077D06" w:rsidRDefault="00077D06" w:rsidP="00077D06">
      <w:pPr>
        <w:pStyle w:val="Default"/>
        <w:rPr>
          <w:bCs/>
        </w:rPr>
      </w:pPr>
    </w:p>
    <w:p w:rsidR="00077D06" w:rsidRDefault="00077D06" w:rsidP="00077D06">
      <w:pPr>
        <w:pStyle w:val="Default"/>
        <w:rPr>
          <w:bCs/>
        </w:rPr>
      </w:pPr>
      <w:r>
        <w:rPr>
          <w:bCs/>
        </w:rPr>
        <w:t>Student Signature: ______________________</w:t>
      </w:r>
      <w:r>
        <w:rPr>
          <w:bCs/>
        </w:rPr>
        <w:tab/>
      </w:r>
      <w:r>
        <w:rPr>
          <w:bCs/>
        </w:rPr>
        <w:tab/>
        <w:t xml:space="preserve">            Date: ________________</w:t>
      </w:r>
    </w:p>
    <w:p w:rsidR="00077D06" w:rsidRDefault="00077D06" w:rsidP="00077D06">
      <w:pPr>
        <w:pStyle w:val="Default"/>
        <w:rPr>
          <w:bCs/>
        </w:rPr>
      </w:pPr>
    </w:p>
    <w:p w:rsidR="00077D06" w:rsidRDefault="00077D06" w:rsidP="00077D06">
      <w:pPr>
        <w:pStyle w:val="Default"/>
        <w:rPr>
          <w:bCs/>
        </w:rPr>
      </w:pPr>
      <w:r>
        <w:rPr>
          <w:bCs/>
        </w:rPr>
        <w:t>Parent Signature:  ______________________</w:t>
      </w: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901201" w:rsidRDefault="00901201" w:rsidP="00077D06">
      <w:pPr>
        <w:pStyle w:val="Default"/>
        <w:rPr>
          <w:bCs/>
        </w:rPr>
      </w:pPr>
    </w:p>
    <w:p w:rsidR="00D20A8F" w:rsidRDefault="00D20A8F" w:rsidP="00077D06">
      <w:pPr>
        <w:pStyle w:val="Default"/>
        <w:rPr>
          <w:bCs/>
        </w:rPr>
      </w:pPr>
    </w:p>
    <w:p w:rsidR="00D20A8F" w:rsidRDefault="00D20A8F" w:rsidP="00077D06">
      <w:pPr>
        <w:pStyle w:val="Default"/>
        <w:rPr>
          <w:bCs/>
        </w:rPr>
      </w:pPr>
    </w:p>
    <w:p w:rsidR="00D20A8F" w:rsidRDefault="00D20A8F" w:rsidP="00077D06">
      <w:pPr>
        <w:pStyle w:val="Default"/>
        <w:rPr>
          <w:bCs/>
        </w:rPr>
      </w:pPr>
    </w:p>
    <w:p w:rsidR="00D20A8F" w:rsidRDefault="00D20A8F" w:rsidP="00077D06">
      <w:pPr>
        <w:pStyle w:val="Default"/>
        <w:rPr>
          <w:bCs/>
        </w:rPr>
      </w:pPr>
    </w:p>
    <w:p w:rsidR="00901201" w:rsidRDefault="00901201" w:rsidP="00077D06">
      <w:pPr>
        <w:pStyle w:val="Default"/>
        <w:rPr>
          <w:bCs/>
        </w:rPr>
      </w:pPr>
    </w:p>
    <w:p w:rsidR="00901201" w:rsidRDefault="00901201" w:rsidP="00901201">
      <w:pPr>
        <w:rPr>
          <w:i/>
        </w:rPr>
      </w:pPr>
      <w:r>
        <w:rPr>
          <w:i/>
        </w:rPr>
        <w:lastRenderedPageBreak/>
        <w:t>U.S. History (Grade 11)</w:t>
      </w:r>
      <w:r>
        <w:rPr>
          <w:i/>
        </w:rPr>
        <w:tab/>
      </w:r>
      <w:r>
        <w:rPr>
          <w:i/>
        </w:rPr>
        <w:tab/>
      </w:r>
      <w:r>
        <w:rPr>
          <w:i/>
        </w:rPr>
        <w:tab/>
      </w:r>
      <w:r>
        <w:rPr>
          <w:i/>
        </w:rPr>
        <w:tab/>
      </w:r>
      <w:r>
        <w:rPr>
          <w:i/>
        </w:rPr>
        <w:tab/>
      </w:r>
      <w:r>
        <w:rPr>
          <w:i/>
        </w:rPr>
        <w:tab/>
      </w:r>
      <w:r>
        <w:rPr>
          <w:i/>
        </w:rPr>
        <w:tab/>
      </w:r>
      <w:r>
        <w:rPr>
          <w:i/>
        </w:rPr>
        <w:tab/>
        <w:t>Instructor: Ms. Hynes</w:t>
      </w:r>
    </w:p>
    <w:p w:rsidR="00901201" w:rsidRDefault="00901201" w:rsidP="00901201">
      <w:pPr>
        <w:jc w:val="right"/>
      </w:pPr>
      <w:r>
        <w:t>Name: ____________________ Period: ____</w:t>
      </w:r>
    </w:p>
    <w:p w:rsidR="00901201" w:rsidRDefault="00901201" w:rsidP="00901201"/>
    <w:p w:rsidR="00901201" w:rsidRDefault="00901201" w:rsidP="00901201">
      <w:pPr>
        <w:jc w:val="center"/>
        <w:rPr>
          <w:b/>
          <w:sz w:val="28"/>
          <w:szCs w:val="28"/>
          <w:u w:val="single"/>
        </w:rPr>
      </w:pPr>
      <w:r>
        <w:rPr>
          <w:b/>
          <w:sz w:val="28"/>
          <w:szCs w:val="28"/>
          <w:u w:val="single"/>
        </w:rPr>
        <w:t>Notebook Check – Rubric</w:t>
      </w:r>
    </w:p>
    <w:p w:rsidR="00901201" w:rsidRPr="002A5008" w:rsidRDefault="00901201" w:rsidP="00901201">
      <w:pPr>
        <w:jc w:val="center"/>
        <w:rPr>
          <w:i/>
          <w:sz w:val="24"/>
          <w:szCs w:val="24"/>
        </w:rPr>
      </w:pPr>
      <w:r>
        <w:rPr>
          <w:i/>
          <w:sz w:val="24"/>
          <w:szCs w:val="24"/>
        </w:rPr>
        <w:t>Students will receive 1 point for each criterion that is successfully met.</w:t>
      </w:r>
    </w:p>
    <w:p w:rsidR="00901201" w:rsidRPr="0089793A" w:rsidRDefault="00901201" w:rsidP="00901201">
      <w:pPr>
        <w:rPr>
          <w:sz w:val="24"/>
          <w:szCs w:val="24"/>
        </w:rPr>
      </w:pPr>
      <w:r>
        <w:rPr>
          <w:sz w:val="24"/>
          <w:szCs w:val="24"/>
        </w:rPr>
        <w:t xml:space="preserve">                 Criteria</w:t>
      </w:r>
      <w:r>
        <w:rPr>
          <w:sz w:val="24"/>
          <w:szCs w:val="24"/>
        </w:rPr>
        <w:tab/>
      </w:r>
      <w:r>
        <w:rPr>
          <w:sz w:val="24"/>
          <w:szCs w:val="24"/>
        </w:rPr>
        <w:tab/>
      </w:r>
      <w:r>
        <w:rPr>
          <w:sz w:val="24"/>
          <w:szCs w:val="24"/>
        </w:rPr>
        <w:tab/>
        <w:t xml:space="preserve">       </w:t>
      </w:r>
      <w:r>
        <w:rPr>
          <w:sz w:val="24"/>
          <w:szCs w:val="24"/>
        </w:rPr>
        <w:tab/>
      </w:r>
      <w:r>
        <w:rPr>
          <w:sz w:val="24"/>
          <w:szCs w:val="24"/>
        </w:rPr>
        <w:tab/>
        <w:t>Organization</w:t>
      </w:r>
      <w:r>
        <w:rPr>
          <w:sz w:val="24"/>
          <w:szCs w:val="24"/>
        </w:rPr>
        <w:tab/>
      </w:r>
      <w:r>
        <w:rPr>
          <w:sz w:val="24"/>
          <w:szCs w:val="24"/>
        </w:rPr>
        <w:tab/>
      </w:r>
      <w:r>
        <w:rPr>
          <w:sz w:val="24"/>
          <w:szCs w:val="24"/>
        </w:rPr>
        <w:tab/>
        <w:t xml:space="preserve">   Criteria met?</w:t>
      </w:r>
    </w:p>
    <w:tbl>
      <w:tblPr>
        <w:tblStyle w:val="TableGrid"/>
        <w:tblW w:w="0" w:type="auto"/>
        <w:tblLook w:val="04A0" w:firstRow="1" w:lastRow="0" w:firstColumn="1" w:lastColumn="0" w:noHBand="0" w:noVBand="1"/>
      </w:tblPr>
      <w:tblGrid>
        <w:gridCol w:w="3116"/>
        <w:gridCol w:w="4979"/>
        <w:gridCol w:w="1255"/>
      </w:tblGrid>
      <w:tr w:rsidR="00901201" w:rsidTr="00F23D17">
        <w:tc>
          <w:tcPr>
            <w:tcW w:w="3116" w:type="dxa"/>
          </w:tcPr>
          <w:p w:rsidR="00901201" w:rsidRDefault="00901201" w:rsidP="00F23D17">
            <w:pPr>
              <w:rPr>
                <w:sz w:val="28"/>
                <w:szCs w:val="28"/>
              </w:rPr>
            </w:pPr>
            <w:r>
              <w:rPr>
                <w:sz w:val="28"/>
                <w:szCs w:val="28"/>
              </w:rPr>
              <w:t>Overall Completeness</w:t>
            </w:r>
          </w:p>
        </w:tc>
        <w:tc>
          <w:tcPr>
            <w:tcW w:w="4979" w:type="dxa"/>
          </w:tcPr>
          <w:p w:rsidR="00901201" w:rsidRPr="0089793A" w:rsidRDefault="00901201" w:rsidP="00F23D17">
            <w:pPr>
              <w:rPr>
                <w:sz w:val="20"/>
                <w:szCs w:val="20"/>
              </w:rPr>
            </w:pPr>
            <w:r>
              <w:rPr>
                <w:sz w:val="20"/>
                <w:szCs w:val="20"/>
              </w:rPr>
              <w:t>The notebook shows evidence of a consistent effort to keep up to date on course content and themes.</w:t>
            </w:r>
          </w:p>
        </w:tc>
        <w:tc>
          <w:tcPr>
            <w:tcW w:w="1255" w:type="dxa"/>
          </w:tcPr>
          <w:p w:rsidR="00901201" w:rsidRDefault="00901201" w:rsidP="00F23D17">
            <w:pPr>
              <w:rPr>
                <w:sz w:val="28"/>
                <w:szCs w:val="28"/>
              </w:rPr>
            </w:pPr>
          </w:p>
        </w:tc>
      </w:tr>
      <w:tr w:rsidR="00901201" w:rsidTr="00F23D17">
        <w:tc>
          <w:tcPr>
            <w:tcW w:w="3116" w:type="dxa"/>
          </w:tcPr>
          <w:p w:rsidR="00901201" w:rsidRDefault="00901201" w:rsidP="00F23D17">
            <w:pPr>
              <w:rPr>
                <w:sz w:val="28"/>
                <w:szCs w:val="28"/>
              </w:rPr>
            </w:pPr>
            <w:r>
              <w:rPr>
                <w:sz w:val="28"/>
                <w:szCs w:val="28"/>
              </w:rPr>
              <w:t>Organization</w:t>
            </w:r>
          </w:p>
        </w:tc>
        <w:tc>
          <w:tcPr>
            <w:tcW w:w="4979" w:type="dxa"/>
          </w:tcPr>
          <w:p w:rsidR="00901201" w:rsidRPr="0089793A" w:rsidRDefault="00901201" w:rsidP="00F23D17">
            <w:pPr>
              <w:rPr>
                <w:sz w:val="20"/>
                <w:szCs w:val="20"/>
              </w:rPr>
            </w:pPr>
            <w:r>
              <w:rPr>
                <w:sz w:val="20"/>
                <w:szCs w:val="20"/>
              </w:rPr>
              <w:t>The notebook shows evidence of organization, making it easy to navigate and find specific items.</w:t>
            </w:r>
          </w:p>
        </w:tc>
        <w:tc>
          <w:tcPr>
            <w:tcW w:w="1255" w:type="dxa"/>
          </w:tcPr>
          <w:p w:rsidR="00901201" w:rsidRDefault="00901201" w:rsidP="00F23D17">
            <w:pPr>
              <w:rPr>
                <w:sz w:val="28"/>
                <w:szCs w:val="28"/>
              </w:rPr>
            </w:pPr>
          </w:p>
        </w:tc>
      </w:tr>
      <w:tr w:rsidR="00901201" w:rsidTr="00F23D17">
        <w:tc>
          <w:tcPr>
            <w:tcW w:w="3116" w:type="dxa"/>
          </w:tcPr>
          <w:p w:rsidR="00901201" w:rsidRDefault="00901201" w:rsidP="00F23D17">
            <w:pPr>
              <w:rPr>
                <w:sz w:val="28"/>
                <w:szCs w:val="28"/>
              </w:rPr>
            </w:pPr>
            <w:r>
              <w:rPr>
                <w:sz w:val="28"/>
                <w:szCs w:val="28"/>
              </w:rPr>
              <w:t>Evidence of class participation</w:t>
            </w:r>
          </w:p>
        </w:tc>
        <w:tc>
          <w:tcPr>
            <w:tcW w:w="4979" w:type="dxa"/>
          </w:tcPr>
          <w:p w:rsidR="00901201" w:rsidRPr="0089793A" w:rsidRDefault="00901201" w:rsidP="00F23D17">
            <w:pPr>
              <w:rPr>
                <w:sz w:val="20"/>
                <w:szCs w:val="20"/>
              </w:rPr>
            </w:pPr>
            <w:r>
              <w:rPr>
                <w:sz w:val="20"/>
                <w:szCs w:val="20"/>
              </w:rPr>
              <w:t>The notebook shows evidence of reasonably regular note-taking and engagement in class.</w:t>
            </w:r>
          </w:p>
        </w:tc>
        <w:tc>
          <w:tcPr>
            <w:tcW w:w="1255" w:type="dxa"/>
          </w:tcPr>
          <w:p w:rsidR="00901201" w:rsidRDefault="00901201" w:rsidP="00F23D17">
            <w:pPr>
              <w:rPr>
                <w:sz w:val="28"/>
                <w:szCs w:val="28"/>
              </w:rPr>
            </w:pPr>
          </w:p>
        </w:tc>
      </w:tr>
      <w:tr w:rsidR="00901201" w:rsidTr="00F23D17">
        <w:tc>
          <w:tcPr>
            <w:tcW w:w="3116" w:type="dxa"/>
          </w:tcPr>
          <w:p w:rsidR="00901201" w:rsidRDefault="00901201" w:rsidP="00F23D17">
            <w:pPr>
              <w:rPr>
                <w:sz w:val="28"/>
                <w:szCs w:val="28"/>
              </w:rPr>
            </w:pPr>
            <w:r>
              <w:rPr>
                <w:sz w:val="28"/>
                <w:szCs w:val="28"/>
              </w:rPr>
              <w:t>Neatness</w:t>
            </w:r>
          </w:p>
        </w:tc>
        <w:tc>
          <w:tcPr>
            <w:tcW w:w="4979" w:type="dxa"/>
          </w:tcPr>
          <w:p w:rsidR="00901201" w:rsidRPr="002A5008" w:rsidRDefault="00901201" w:rsidP="00F23D17">
            <w:pPr>
              <w:tabs>
                <w:tab w:val="left" w:pos="3975"/>
              </w:tabs>
              <w:rPr>
                <w:sz w:val="20"/>
                <w:szCs w:val="20"/>
              </w:rPr>
            </w:pPr>
            <w:r>
              <w:rPr>
                <w:sz w:val="20"/>
                <w:szCs w:val="20"/>
              </w:rPr>
              <w:t>All notebook pages are secured (not ripped or falling out), and the notebook itself is in reasonably good condition.</w:t>
            </w:r>
          </w:p>
        </w:tc>
        <w:tc>
          <w:tcPr>
            <w:tcW w:w="1255" w:type="dxa"/>
          </w:tcPr>
          <w:p w:rsidR="00901201" w:rsidRDefault="00901201" w:rsidP="00F23D17">
            <w:pPr>
              <w:rPr>
                <w:sz w:val="28"/>
                <w:szCs w:val="28"/>
              </w:rPr>
            </w:pPr>
          </w:p>
        </w:tc>
      </w:tr>
      <w:tr w:rsidR="00901201" w:rsidTr="00F23D17">
        <w:tc>
          <w:tcPr>
            <w:tcW w:w="3116" w:type="dxa"/>
          </w:tcPr>
          <w:p w:rsidR="00901201" w:rsidRDefault="00901201" w:rsidP="00F23D17">
            <w:pPr>
              <w:rPr>
                <w:sz w:val="28"/>
                <w:szCs w:val="28"/>
              </w:rPr>
            </w:pPr>
            <w:r>
              <w:rPr>
                <w:sz w:val="28"/>
                <w:szCs w:val="28"/>
              </w:rPr>
              <w:t>Preparedness</w:t>
            </w:r>
          </w:p>
        </w:tc>
        <w:tc>
          <w:tcPr>
            <w:tcW w:w="4979" w:type="dxa"/>
          </w:tcPr>
          <w:p w:rsidR="00901201" w:rsidRPr="00835F5D" w:rsidRDefault="00901201" w:rsidP="00F23D17">
            <w:pPr>
              <w:rPr>
                <w:sz w:val="20"/>
                <w:szCs w:val="20"/>
              </w:rPr>
            </w:pPr>
            <w:r>
              <w:rPr>
                <w:sz w:val="20"/>
                <w:szCs w:val="20"/>
              </w:rPr>
              <w:t>The student was prepared to hand in their notebook on the day it was requested (did not forget it at home, or ask for an extension to get the notebook ready for inspection).</w:t>
            </w:r>
          </w:p>
        </w:tc>
        <w:tc>
          <w:tcPr>
            <w:tcW w:w="1255" w:type="dxa"/>
          </w:tcPr>
          <w:p w:rsidR="00901201" w:rsidRDefault="00901201" w:rsidP="00F23D17">
            <w:pPr>
              <w:rPr>
                <w:sz w:val="28"/>
                <w:szCs w:val="28"/>
              </w:rPr>
            </w:pPr>
          </w:p>
        </w:tc>
      </w:tr>
    </w:tbl>
    <w:p w:rsidR="00901201" w:rsidRDefault="00901201" w:rsidP="00901201">
      <w:pPr>
        <w:rPr>
          <w:sz w:val="28"/>
          <w:szCs w:val="28"/>
        </w:rPr>
      </w:pPr>
    </w:p>
    <w:p w:rsidR="00901201" w:rsidRDefault="00901201" w:rsidP="00901201">
      <w:pPr>
        <w:rPr>
          <w:sz w:val="28"/>
          <w:szCs w:val="28"/>
        </w:rPr>
      </w:pPr>
      <w:r>
        <w:rPr>
          <w:sz w:val="28"/>
          <w:szCs w:val="28"/>
        </w:rPr>
        <w:t>Total Score: ____/5</w:t>
      </w:r>
    </w:p>
    <w:p w:rsidR="00901201" w:rsidRDefault="00901201" w:rsidP="00901201">
      <w:pPr>
        <w:rPr>
          <w:sz w:val="28"/>
          <w:szCs w:val="28"/>
        </w:rPr>
      </w:pPr>
      <w:r>
        <w:rPr>
          <w:sz w:val="28"/>
          <w:szCs w:val="28"/>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1201" w:rsidRDefault="00901201"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077D06">
      <w:pPr>
        <w:pStyle w:val="Default"/>
        <w:rPr>
          <w:bCs/>
        </w:rPr>
      </w:pPr>
    </w:p>
    <w:p w:rsidR="00E452A8" w:rsidRDefault="00E452A8" w:rsidP="00E452A8">
      <w:pPr>
        <w:rPr>
          <w:i/>
        </w:rPr>
      </w:pPr>
      <w:r>
        <w:rPr>
          <w:i/>
        </w:rPr>
        <w:lastRenderedPageBreak/>
        <w:t>U.S. History (Grade 11)</w:t>
      </w:r>
      <w:r>
        <w:rPr>
          <w:i/>
        </w:rPr>
        <w:tab/>
      </w:r>
      <w:r>
        <w:rPr>
          <w:i/>
        </w:rPr>
        <w:tab/>
      </w:r>
      <w:r>
        <w:rPr>
          <w:i/>
        </w:rPr>
        <w:tab/>
      </w:r>
      <w:r>
        <w:rPr>
          <w:i/>
        </w:rPr>
        <w:tab/>
      </w:r>
      <w:r>
        <w:rPr>
          <w:i/>
        </w:rPr>
        <w:tab/>
      </w:r>
      <w:r>
        <w:rPr>
          <w:i/>
        </w:rPr>
        <w:tab/>
      </w:r>
      <w:r>
        <w:rPr>
          <w:i/>
        </w:rPr>
        <w:tab/>
      </w:r>
      <w:r>
        <w:rPr>
          <w:i/>
        </w:rPr>
        <w:tab/>
        <w:t xml:space="preserve">     Instructor: Ms. Hynes</w:t>
      </w:r>
    </w:p>
    <w:p w:rsidR="00E452A8" w:rsidRDefault="00E452A8" w:rsidP="00E452A8">
      <w:pPr>
        <w:jc w:val="right"/>
      </w:pPr>
      <w:r>
        <w:t>Name: ____________________ Period: ____</w:t>
      </w:r>
    </w:p>
    <w:p w:rsidR="00E452A8" w:rsidRDefault="00E452A8" w:rsidP="00E452A8"/>
    <w:p w:rsidR="00E452A8" w:rsidRDefault="00E452A8" w:rsidP="00E452A8">
      <w:pPr>
        <w:jc w:val="center"/>
        <w:rPr>
          <w:b/>
          <w:sz w:val="24"/>
          <w:szCs w:val="24"/>
          <w:u w:val="single"/>
        </w:rPr>
      </w:pPr>
      <w:r>
        <w:rPr>
          <w:b/>
          <w:sz w:val="28"/>
          <w:szCs w:val="28"/>
          <w:u w:val="single"/>
        </w:rPr>
        <w:t>Historical Reflection Rubric</w:t>
      </w:r>
    </w:p>
    <w:p w:rsidR="00E452A8" w:rsidRPr="005C5C3A" w:rsidRDefault="00E452A8" w:rsidP="00E452A8">
      <w:pPr>
        <w:rPr>
          <w:sz w:val="24"/>
          <w:szCs w:val="24"/>
        </w:rPr>
      </w:pPr>
      <w:r>
        <w:rPr>
          <w:b/>
          <w:sz w:val="24"/>
          <w:szCs w:val="24"/>
        </w:rPr>
        <w:t>Evaluation Criteria</w:t>
      </w:r>
      <w:r>
        <w:rPr>
          <w:b/>
          <w:sz w:val="24"/>
          <w:szCs w:val="24"/>
        </w:rPr>
        <w:tab/>
        <w:t xml:space="preserve">           Excellent</w:t>
      </w:r>
      <w:r>
        <w:rPr>
          <w:b/>
          <w:sz w:val="24"/>
          <w:szCs w:val="24"/>
        </w:rPr>
        <w:tab/>
        <w:t xml:space="preserve">   Very good</w:t>
      </w:r>
      <w:r>
        <w:rPr>
          <w:b/>
          <w:sz w:val="24"/>
          <w:szCs w:val="24"/>
        </w:rPr>
        <w:tab/>
        <w:t xml:space="preserve">          Adequate</w:t>
      </w:r>
      <w:r>
        <w:rPr>
          <w:b/>
          <w:sz w:val="24"/>
          <w:szCs w:val="24"/>
        </w:rPr>
        <w:tab/>
        <w:t>Needs work</w:t>
      </w:r>
    </w:p>
    <w:tbl>
      <w:tblPr>
        <w:tblStyle w:val="TableGrid"/>
        <w:tblW w:w="0" w:type="auto"/>
        <w:tblLook w:val="04A0" w:firstRow="1" w:lastRow="0" w:firstColumn="1" w:lastColumn="0" w:noHBand="0" w:noVBand="1"/>
      </w:tblPr>
      <w:tblGrid>
        <w:gridCol w:w="2335"/>
        <w:gridCol w:w="1800"/>
        <w:gridCol w:w="1800"/>
        <w:gridCol w:w="1710"/>
        <w:gridCol w:w="1705"/>
      </w:tblGrid>
      <w:tr w:rsidR="00E452A8" w:rsidTr="00C03BE8">
        <w:tc>
          <w:tcPr>
            <w:tcW w:w="2335" w:type="dxa"/>
          </w:tcPr>
          <w:p w:rsidR="00E452A8" w:rsidRPr="005C5C3A" w:rsidRDefault="00E452A8" w:rsidP="00C03BE8">
            <w:pPr>
              <w:rPr>
                <w:b/>
                <w:sz w:val="24"/>
                <w:szCs w:val="24"/>
              </w:rPr>
            </w:pPr>
            <w:r w:rsidRPr="005C5C3A">
              <w:rPr>
                <w:b/>
                <w:sz w:val="24"/>
                <w:szCs w:val="24"/>
              </w:rPr>
              <w:t>Knowledge and Understanding:</w:t>
            </w:r>
          </w:p>
          <w:p w:rsidR="00E452A8" w:rsidRPr="005C5C3A" w:rsidRDefault="00E452A8" w:rsidP="00C03BE8">
            <w:pPr>
              <w:rPr>
                <w:i/>
                <w:sz w:val="24"/>
                <w:szCs w:val="24"/>
              </w:rPr>
            </w:pPr>
            <w:r w:rsidRPr="005C5C3A">
              <w:rPr>
                <w:i/>
                <w:sz w:val="24"/>
                <w:szCs w:val="24"/>
              </w:rPr>
              <w:t>Student demonstrates a thorough and detailed comprehension of the historical event or issue in question</w:t>
            </w:r>
            <w:r>
              <w:rPr>
                <w:i/>
                <w:sz w:val="24"/>
                <w:szCs w:val="24"/>
              </w:rPr>
              <w:t>.</w:t>
            </w:r>
          </w:p>
        </w:tc>
        <w:tc>
          <w:tcPr>
            <w:tcW w:w="1800" w:type="dxa"/>
          </w:tcPr>
          <w:p w:rsidR="00E452A8" w:rsidRDefault="00E452A8" w:rsidP="00C03BE8">
            <w:pPr>
              <w:jc w:val="center"/>
              <w:rPr>
                <w:sz w:val="24"/>
                <w:szCs w:val="24"/>
              </w:rPr>
            </w:pPr>
            <w:r>
              <w:rPr>
                <w:sz w:val="24"/>
                <w:szCs w:val="24"/>
              </w:rPr>
              <w:t>2.5</w:t>
            </w:r>
          </w:p>
        </w:tc>
        <w:tc>
          <w:tcPr>
            <w:tcW w:w="1800" w:type="dxa"/>
          </w:tcPr>
          <w:p w:rsidR="00E452A8" w:rsidRDefault="00E452A8" w:rsidP="00C03BE8">
            <w:pPr>
              <w:jc w:val="center"/>
              <w:rPr>
                <w:sz w:val="24"/>
                <w:szCs w:val="24"/>
              </w:rPr>
            </w:pPr>
            <w:r>
              <w:rPr>
                <w:sz w:val="24"/>
                <w:szCs w:val="24"/>
              </w:rPr>
              <w:t>2</w:t>
            </w:r>
          </w:p>
        </w:tc>
        <w:tc>
          <w:tcPr>
            <w:tcW w:w="1710" w:type="dxa"/>
          </w:tcPr>
          <w:p w:rsidR="00E452A8" w:rsidRDefault="00E452A8" w:rsidP="00C03BE8">
            <w:pPr>
              <w:jc w:val="center"/>
              <w:rPr>
                <w:sz w:val="24"/>
                <w:szCs w:val="24"/>
              </w:rPr>
            </w:pPr>
            <w:r>
              <w:rPr>
                <w:sz w:val="24"/>
                <w:szCs w:val="24"/>
              </w:rPr>
              <w:t>1.5</w:t>
            </w:r>
          </w:p>
        </w:tc>
        <w:tc>
          <w:tcPr>
            <w:tcW w:w="1705" w:type="dxa"/>
          </w:tcPr>
          <w:p w:rsidR="00E452A8" w:rsidRDefault="00E452A8" w:rsidP="00C03BE8">
            <w:pPr>
              <w:jc w:val="center"/>
              <w:rPr>
                <w:sz w:val="24"/>
                <w:szCs w:val="24"/>
              </w:rPr>
            </w:pPr>
            <w:r>
              <w:rPr>
                <w:sz w:val="24"/>
                <w:szCs w:val="24"/>
              </w:rPr>
              <w:t>1</w:t>
            </w:r>
          </w:p>
        </w:tc>
      </w:tr>
      <w:tr w:rsidR="00E452A8" w:rsidTr="00C03BE8">
        <w:tc>
          <w:tcPr>
            <w:tcW w:w="2335" w:type="dxa"/>
          </w:tcPr>
          <w:p w:rsidR="00E452A8" w:rsidRDefault="00E452A8" w:rsidP="00C03BE8">
            <w:pPr>
              <w:jc w:val="center"/>
              <w:rPr>
                <w:sz w:val="24"/>
                <w:szCs w:val="24"/>
              </w:rPr>
            </w:pPr>
            <w:r>
              <w:rPr>
                <w:b/>
                <w:sz w:val="24"/>
                <w:szCs w:val="24"/>
              </w:rPr>
              <w:t>Thinking/Inquiry:</w:t>
            </w:r>
          </w:p>
          <w:p w:rsidR="00E452A8" w:rsidRPr="005C5C3A" w:rsidRDefault="00E452A8" w:rsidP="00C03BE8">
            <w:pPr>
              <w:rPr>
                <w:i/>
                <w:sz w:val="24"/>
                <w:szCs w:val="24"/>
              </w:rPr>
            </w:pPr>
            <w:r>
              <w:rPr>
                <w:i/>
                <w:sz w:val="24"/>
                <w:szCs w:val="24"/>
              </w:rPr>
              <w:t>Student demonstrates critical thinking and/or thoughtful analysis.</w:t>
            </w:r>
          </w:p>
        </w:tc>
        <w:tc>
          <w:tcPr>
            <w:tcW w:w="1800" w:type="dxa"/>
          </w:tcPr>
          <w:p w:rsidR="00E452A8" w:rsidRDefault="00E452A8" w:rsidP="00C03BE8">
            <w:pPr>
              <w:jc w:val="center"/>
              <w:rPr>
                <w:sz w:val="24"/>
                <w:szCs w:val="24"/>
              </w:rPr>
            </w:pPr>
            <w:r>
              <w:rPr>
                <w:sz w:val="24"/>
                <w:szCs w:val="24"/>
              </w:rPr>
              <w:t>2.5</w:t>
            </w:r>
          </w:p>
        </w:tc>
        <w:tc>
          <w:tcPr>
            <w:tcW w:w="1800" w:type="dxa"/>
          </w:tcPr>
          <w:p w:rsidR="00E452A8" w:rsidRDefault="00E452A8" w:rsidP="00C03BE8">
            <w:pPr>
              <w:jc w:val="center"/>
              <w:rPr>
                <w:sz w:val="24"/>
                <w:szCs w:val="24"/>
              </w:rPr>
            </w:pPr>
            <w:r>
              <w:rPr>
                <w:sz w:val="24"/>
                <w:szCs w:val="24"/>
              </w:rPr>
              <w:t>2</w:t>
            </w:r>
          </w:p>
        </w:tc>
        <w:tc>
          <w:tcPr>
            <w:tcW w:w="1710" w:type="dxa"/>
          </w:tcPr>
          <w:p w:rsidR="00E452A8" w:rsidRDefault="00E452A8" w:rsidP="00C03BE8">
            <w:pPr>
              <w:jc w:val="center"/>
              <w:rPr>
                <w:sz w:val="24"/>
                <w:szCs w:val="24"/>
              </w:rPr>
            </w:pPr>
            <w:r>
              <w:rPr>
                <w:sz w:val="24"/>
                <w:szCs w:val="24"/>
              </w:rPr>
              <w:t>1.5</w:t>
            </w:r>
          </w:p>
        </w:tc>
        <w:tc>
          <w:tcPr>
            <w:tcW w:w="1705" w:type="dxa"/>
          </w:tcPr>
          <w:p w:rsidR="00E452A8" w:rsidRDefault="00E452A8" w:rsidP="00C03BE8">
            <w:pPr>
              <w:jc w:val="center"/>
              <w:rPr>
                <w:sz w:val="24"/>
                <w:szCs w:val="24"/>
              </w:rPr>
            </w:pPr>
            <w:r>
              <w:rPr>
                <w:sz w:val="24"/>
                <w:szCs w:val="24"/>
              </w:rPr>
              <w:t>1</w:t>
            </w:r>
          </w:p>
        </w:tc>
      </w:tr>
      <w:tr w:rsidR="00E452A8" w:rsidTr="00C03BE8">
        <w:tc>
          <w:tcPr>
            <w:tcW w:w="2335" w:type="dxa"/>
          </w:tcPr>
          <w:p w:rsidR="00E452A8" w:rsidRDefault="00E452A8" w:rsidP="00C03BE8">
            <w:pPr>
              <w:jc w:val="center"/>
              <w:rPr>
                <w:sz w:val="24"/>
                <w:szCs w:val="24"/>
              </w:rPr>
            </w:pPr>
            <w:r>
              <w:rPr>
                <w:b/>
                <w:sz w:val="24"/>
                <w:szCs w:val="24"/>
              </w:rPr>
              <w:t>Communication:</w:t>
            </w:r>
          </w:p>
          <w:p w:rsidR="00E452A8" w:rsidRPr="00336AF9" w:rsidRDefault="00E452A8" w:rsidP="00C03BE8">
            <w:pPr>
              <w:rPr>
                <w:i/>
                <w:sz w:val="24"/>
                <w:szCs w:val="24"/>
              </w:rPr>
            </w:pPr>
            <w:r>
              <w:rPr>
                <w:i/>
                <w:sz w:val="24"/>
                <w:szCs w:val="24"/>
              </w:rPr>
              <w:t>Student’s response to the reflection question is clear, and there are virtually no errors in sentence structure, grammar, spelling, or punctuation.</w:t>
            </w:r>
          </w:p>
        </w:tc>
        <w:tc>
          <w:tcPr>
            <w:tcW w:w="1800" w:type="dxa"/>
          </w:tcPr>
          <w:p w:rsidR="00E452A8" w:rsidRDefault="00E452A8" w:rsidP="00C03BE8">
            <w:pPr>
              <w:jc w:val="center"/>
              <w:rPr>
                <w:sz w:val="24"/>
                <w:szCs w:val="24"/>
              </w:rPr>
            </w:pPr>
            <w:r>
              <w:rPr>
                <w:sz w:val="24"/>
                <w:szCs w:val="24"/>
              </w:rPr>
              <w:t>2.5</w:t>
            </w:r>
          </w:p>
        </w:tc>
        <w:tc>
          <w:tcPr>
            <w:tcW w:w="1800" w:type="dxa"/>
          </w:tcPr>
          <w:p w:rsidR="00E452A8" w:rsidRDefault="00E452A8" w:rsidP="00C03BE8">
            <w:pPr>
              <w:jc w:val="center"/>
              <w:rPr>
                <w:sz w:val="24"/>
                <w:szCs w:val="24"/>
              </w:rPr>
            </w:pPr>
            <w:r>
              <w:rPr>
                <w:sz w:val="24"/>
                <w:szCs w:val="24"/>
              </w:rPr>
              <w:t>2</w:t>
            </w:r>
          </w:p>
        </w:tc>
        <w:tc>
          <w:tcPr>
            <w:tcW w:w="1710" w:type="dxa"/>
          </w:tcPr>
          <w:p w:rsidR="00E452A8" w:rsidRDefault="00E452A8" w:rsidP="00C03BE8">
            <w:pPr>
              <w:jc w:val="center"/>
              <w:rPr>
                <w:sz w:val="24"/>
                <w:szCs w:val="24"/>
              </w:rPr>
            </w:pPr>
            <w:r>
              <w:rPr>
                <w:sz w:val="24"/>
                <w:szCs w:val="24"/>
              </w:rPr>
              <w:t>1.5</w:t>
            </w:r>
          </w:p>
        </w:tc>
        <w:tc>
          <w:tcPr>
            <w:tcW w:w="1705" w:type="dxa"/>
          </w:tcPr>
          <w:p w:rsidR="00E452A8" w:rsidRDefault="00E452A8" w:rsidP="00C03BE8">
            <w:pPr>
              <w:jc w:val="center"/>
              <w:rPr>
                <w:sz w:val="24"/>
                <w:szCs w:val="24"/>
              </w:rPr>
            </w:pPr>
            <w:r>
              <w:rPr>
                <w:sz w:val="24"/>
                <w:szCs w:val="24"/>
              </w:rPr>
              <w:t>1</w:t>
            </w:r>
          </w:p>
        </w:tc>
      </w:tr>
      <w:tr w:rsidR="00E452A8" w:rsidTr="00C03BE8">
        <w:tc>
          <w:tcPr>
            <w:tcW w:w="2335" w:type="dxa"/>
          </w:tcPr>
          <w:p w:rsidR="00E452A8" w:rsidRDefault="00E452A8" w:rsidP="00C03BE8">
            <w:pPr>
              <w:rPr>
                <w:sz w:val="24"/>
                <w:szCs w:val="24"/>
              </w:rPr>
            </w:pPr>
            <w:r>
              <w:rPr>
                <w:b/>
                <w:sz w:val="24"/>
                <w:szCs w:val="24"/>
              </w:rPr>
              <w:t>Execution:</w:t>
            </w:r>
          </w:p>
          <w:p w:rsidR="00E452A8" w:rsidRPr="00336AF9" w:rsidRDefault="00E452A8" w:rsidP="00C03BE8">
            <w:pPr>
              <w:rPr>
                <w:i/>
                <w:sz w:val="24"/>
                <w:szCs w:val="24"/>
              </w:rPr>
            </w:pPr>
            <w:r>
              <w:rPr>
                <w:i/>
                <w:sz w:val="24"/>
                <w:szCs w:val="24"/>
              </w:rPr>
              <w:t>Student’s reflection is exceptionally well-constructed with logically organized paragraphs and the reflection question has been directly addressed.</w:t>
            </w:r>
          </w:p>
          <w:p w:rsidR="00E452A8" w:rsidRPr="00336AF9" w:rsidRDefault="00E452A8" w:rsidP="00C03BE8">
            <w:pPr>
              <w:rPr>
                <w:i/>
                <w:sz w:val="24"/>
                <w:szCs w:val="24"/>
              </w:rPr>
            </w:pPr>
          </w:p>
        </w:tc>
        <w:tc>
          <w:tcPr>
            <w:tcW w:w="1800" w:type="dxa"/>
          </w:tcPr>
          <w:p w:rsidR="00E452A8" w:rsidRDefault="00E452A8" w:rsidP="00C03BE8">
            <w:pPr>
              <w:jc w:val="center"/>
              <w:rPr>
                <w:sz w:val="24"/>
                <w:szCs w:val="24"/>
              </w:rPr>
            </w:pPr>
            <w:r>
              <w:rPr>
                <w:sz w:val="24"/>
                <w:szCs w:val="24"/>
              </w:rPr>
              <w:t>2.5</w:t>
            </w:r>
          </w:p>
        </w:tc>
        <w:tc>
          <w:tcPr>
            <w:tcW w:w="1800" w:type="dxa"/>
          </w:tcPr>
          <w:p w:rsidR="00E452A8" w:rsidRDefault="00E452A8" w:rsidP="00C03BE8">
            <w:pPr>
              <w:jc w:val="center"/>
              <w:rPr>
                <w:sz w:val="24"/>
                <w:szCs w:val="24"/>
              </w:rPr>
            </w:pPr>
            <w:r>
              <w:rPr>
                <w:sz w:val="24"/>
                <w:szCs w:val="24"/>
              </w:rPr>
              <w:t>2</w:t>
            </w:r>
          </w:p>
        </w:tc>
        <w:tc>
          <w:tcPr>
            <w:tcW w:w="1710" w:type="dxa"/>
          </w:tcPr>
          <w:p w:rsidR="00E452A8" w:rsidRDefault="00E452A8" w:rsidP="00C03BE8">
            <w:pPr>
              <w:jc w:val="center"/>
              <w:rPr>
                <w:sz w:val="24"/>
                <w:szCs w:val="24"/>
              </w:rPr>
            </w:pPr>
            <w:r>
              <w:rPr>
                <w:sz w:val="24"/>
                <w:szCs w:val="24"/>
              </w:rPr>
              <w:t>1.5</w:t>
            </w:r>
          </w:p>
        </w:tc>
        <w:tc>
          <w:tcPr>
            <w:tcW w:w="1705" w:type="dxa"/>
          </w:tcPr>
          <w:p w:rsidR="00E452A8" w:rsidRDefault="00E452A8" w:rsidP="00C03BE8">
            <w:pPr>
              <w:jc w:val="center"/>
              <w:rPr>
                <w:sz w:val="24"/>
                <w:szCs w:val="24"/>
              </w:rPr>
            </w:pPr>
            <w:r>
              <w:rPr>
                <w:sz w:val="24"/>
                <w:szCs w:val="24"/>
              </w:rPr>
              <w:t>1</w:t>
            </w:r>
          </w:p>
        </w:tc>
      </w:tr>
    </w:tbl>
    <w:p w:rsidR="00E452A8" w:rsidRPr="005C5C3A" w:rsidRDefault="00E452A8" w:rsidP="00E452A8">
      <w:pPr>
        <w:jc w:val="center"/>
        <w:rPr>
          <w:sz w:val="24"/>
          <w:szCs w:val="24"/>
        </w:rPr>
      </w:pPr>
    </w:p>
    <w:p w:rsidR="00E452A8" w:rsidRPr="00077D06" w:rsidRDefault="00E452A8" w:rsidP="00077D06">
      <w:pPr>
        <w:pStyle w:val="Default"/>
        <w:rPr>
          <w:bCs/>
        </w:rPr>
      </w:pPr>
    </w:p>
    <w:sectPr w:rsidR="00E452A8" w:rsidRPr="00077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aramond">
    <w:altName w:val="Cambria"/>
    <w:panose1 w:val="00000000000000000000"/>
    <w:charset w:val="00"/>
    <w:family w:val="swiss"/>
    <w:notTrueType/>
    <w:pitch w:val="default"/>
    <w:sig w:usb0="00000003" w:usb1="00000000" w:usb2="00000000" w:usb3="00000000" w:csb0="00000001" w:csb1="00000000"/>
  </w:font>
  <w:font w:name="AGaramond Bold">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6C4"/>
    <w:multiLevelType w:val="hybridMultilevel"/>
    <w:tmpl w:val="219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6CA3"/>
    <w:multiLevelType w:val="hybridMultilevel"/>
    <w:tmpl w:val="12E2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C71E3"/>
    <w:multiLevelType w:val="hybridMultilevel"/>
    <w:tmpl w:val="B5F6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47AE"/>
    <w:multiLevelType w:val="hybridMultilevel"/>
    <w:tmpl w:val="44C8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4406"/>
    <w:multiLevelType w:val="hybridMultilevel"/>
    <w:tmpl w:val="9A7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301EF"/>
    <w:multiLevelType w:val="hybridMultilevel"/>
    <w:tmpl w:val="C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B0038"/>
    <w:multiLevelType w:val="hybridMultilevel"/>
    <w:tmpl w:val="27F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54D97"/>
    <w:multiLevelType w:val="hybridMultilevel"/>
    <w:tmpl w:val="C54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42544"/>
    <w:multiLevelType w:val="hybridMultilevel"/>
    <w:tmpl w:val="A106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C7946"/>
    <w:multiLevelType w:val="hybridMultilevel"/>
    <w:tmpl w:val="8824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B33F7"/>
    <w:multiLevelType w:val="hybridMultilevel"/>
    <w:tmpl w:val="70E8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05AB3"/>
    <w:multiLevelType w:val="hybridMultilevel"/>
    <w:tmpl w:val="9C46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93A4D"/>
    <w:multiLevelType w:val="hybridMultilevel"/>
    <w:tmpl w:val="ACF2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64EAB"/>
    <w:multiLevelType w:val="hybridMultilevel"/>
    <w:tmpl w:val="9238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3"/>
  </w:num>
  <w:num w:numId="5">
    <w:abstractNumId w:val="10"/>
  </w:num>
  <w:num w:numId="6">
    <w:abstractNumId w:val="3"/>
  </w:num>
  <w:num w:numId="7">
    <w:abstractNumId w:val="12"/>
  </w:num>
  <w:num w:numId="8">
    <w:abstractNumId w:val="11"/>
  </w:num>
  <w:num w:numId="9">
    <w:abstractNumId w:val="7"/>
  </w:num>
  <w:num w:numId="10">
    <w:abstractNumId w:val="1"/>
  </w:num>
  <w:num w:numId="11">
    <w:abstractNumId w:val="4"/>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A9"/>
    <w:rsid w:val="000118E4"/>
    <w:rsid w:val="00033167"/>
    <w:rsid w:val="00041A02"/>
    <w:rsid w:val="00061C52"/>
    <w:rsid w:val="00077D06"/>
    <w:rsid w:val="00084433"/>
    <w:rsid w:val="001212EE"/>
    <w:rsid w:val="001358A9"/>
    <w:rsid w:val="001647FE"/>
    <w:rsid w:val="001C7D83"/>
    <w:rsid w:val="001E35F2"/>
    <w:rsid w:val="002035EA"/>
    <w:rsid w:val="002058FA"/>
    <w:rsid w:val="00273DFC"/>
    <w:rsid w:val="002939DC"/>
    <w:rsid w:val="002C6152"/>
    <w:rsid w:val="00333A7A"/>
    <w:rsid w:val="0041130C"/>
    <w:rsid w:val="0043569E"/>
    <w:rsid w:val="00455F19"/>
    <w:rsid w:val="004B3270"/>
    <w:rsid w:val="004C4BF0"/>
    <w:rsid w:val="004F24CD"/>
    <w:rsid w:val="006130EE"/>
    <w:rsid w:val="00785C50"/>
    <w:rsid w:val="007A6562"/>
    <w:rsid w:val="00854DFB"/>
    <w:rsid w:val="00883668"/>
    <w:rsid w:val="00885B41"/>
    <w:rsid w:val="0089004F"/>
    <w:rsid w:val="00901201"/>
    <w:rsid w:val="00907F56"/>
    <w:rsid w:val="00913E30"/>
    <w:rsid w:val="009675DF"/>
    <w:rsid w:val="00A52F61"/>
    <w:rsid w:val="00A86550"/>
    <w:rsid w:val="00AE5B0B"/>
    <w:rsid w:val="00D20A8F"/>
    <w:rsid w:val="00D4056A"/>
    <w:rsid w:val="00DA0E12"/>
    <w:rsid w:val="00DB0E9F"/>
    <w:rsid w:val="00E07BC4"/>
    <w:rsid w:val="00E147E4"/>
    <w:rsid w:val="00E24DEF"/>
    <w:rsid w:val="00E452A8"/>
    <w:rsid w:val="00F8779E"/>
    <w:rsid w:val="00FB074E"/>
    <w:rsid w:val="00FB5ACC"/>
    <w:rsid w:val="00FC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6254"/>
  <w15:docId w15:val="{09BD0B6E-65C7-4F5F-9841-C9C8A6E0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EF"/>
    <w:pPr>
      <w:ind w:left="720"/>
      <w:contextualSpacing/>
    </w:pPr>
  </w:style>
  <w:style w:type="character" w:styleId="Hyperlink">
    <w:name w:val="Hyperlink"/>
    <w:basedOn w:val="DefaultParagraphFont"/>
    <w:uiPriority w:val="99"/>
    <w:unhideWhenUsed/>
    <w:rsid w:val="001212EE"/>
    <w:rPr>
      <w:color w:val="0563C1" w:themeColor="hyperlink"/>
      <w:u w:val="single"/>
    </w:rPr>
  </w:style>
  <w:style w:type="paragraph" w:customStyle="1" w:styleId="Default">
    <w:name w:val="Default"/>
    <w:rsid w:val="001212EE"/>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E147E4"/>
    <w:pPr>
      <w:widowControl w:val="0"/>
      <w:tabs>
        <w:tab w:val="decimal" w:pos="360"/>
        <w:tab w:val="left" w:pos="600"/>
      </w:tabs>
      <w:autoSpaceDE w:val="0"/>
      <w:autoSpaceDN w:val="0"/>
      <w:adjustRightInd w:val="0"/>
      <w:spacing w:after="0" w:line="300" w:lineRule="atLeast"/>
      <w:ind w:firstLine="360"/>
    </w:pPr>
    <w:rPr>
      <w:rFonts w:ascii="AGaramond" w:eastAsia="Times New Roman" w:hAnsi="AGaramond" w:cs="AGaramond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33047">
      <w:bodyDiv w:val="1"/>
      <w:marLeft w:val="0"/>
      <w:marRight w:val="0"/>
      <w:marTop w:val="0"/>
      <w:marBottom w:val="0"/>
      <w:divBdr>
        <w:top w:val="none" w:sz="0" w:space="0" w:color="auto"/>
        <w:left w:val="none" w:sz="0" w:space="0" w:color="auto"/>
        <w:bottom w:val="none" w:sz="0" w:space="0" w:color="auto"/>
        <w:right w:val="none" w:sz="0" w:space="0" w:color="auto"/>
      </w:divBdr>
    </w:div>
    <w:div w:id="497773243">
      <w:bodyDiv w:val="1"/>
      <w:marLeft w:val="0"/>
      <w:marRight w:val="0"/>
      <w:marTop w:val="0"/>
      <w:marBottom w:val="0"/>
      <w:divBdr>
        <w:top w:val="none" w:sz="0" w:space="0" w:color="auto"/>
        <w:left w:val="none" w:sz="0" w:space="0" w:color="auto"/>
        <w:bottom w:val="none" w:sz="0" w:space="0" w:color="auto"/>
        <w:right w:val="none" w:sz="0" w:space="0" w:color="auto"/>
      </w:divBdr>
      <w:divsChild>
        <w:div w:id="1564097044">
          <w:marLeft w:val="0"/>
          <w:marRight w:val="0"/>
          <w:marTop w:val="0"/>
          <w:marBottom w:val="0"/>
          <w:divBdr>
            <w:top w:val="none" w:sz="0" w:space="0" w:color="auto"/>
            <w:left w:val="none" w:sz="0" w:space="0" w:color="auto"/>
            <w:bottom w:val="none" w:sz="0" w:space="0" w:color="auto"/>
            <w:right w:val="none" w:sz="0" w:space="0" w:color="auto"/>
          </w:divBdr>
          <w:divsChild>
            <w:div w:id="1680890261">
              <w:marLeft w:val="0"/>
              <w:marRight w:val="0"/>
              <w:marTop w:val="0"/>
              <w:marBottom w:val="0"/>
              <w:divBdr>
                <w:top w:val="none" w:sz="0" w:space="0" w:color="auto"/>
                <w:left w:val="none" w:sz="0" w:space="0" w:color="auto"/>
                <w:bottom w:val="none" w:sz="0" w:space="0" w:color="auto"/>
                <w:right w:val="none" w:sz="0" w:space="0" w:color="auto"/>
              </w:divBdr>
              <w:divsChild>
                <w:div w:id="260454446">
                  <w:marLeft w:val="0"/>
                  <w:marRight w:val="0"/>
                  <w:marTop w:val="0"/>
                  <w:marBottom w:val="0"/>
                  <w:divBdr>
                    <w:top w:val="none" w:sz="0" w:space="0" w:color="auto"/>
                    <w:left w:val="none" w:sz="0" w:space="0" w:color="auto"/>
                    <w:bottom w:val="none" w:sz="0" w:space="0" w:color="auto"/>
                    <w:right w:val="none" w:sz="0" w:space="0" w:color="auto"/>
                  </w:divBdr>
                  <w:divsChild>
                    <w:div w:id="1038509510">
                      <w:marLeft w:val="0"/>
                      <w:marRight w:val="0"/>
                      <w:marTop w:val="0"/>
                      <w:marBottom w:val="0"/>
                      <w:divBdr>
                        <w:top w:val="none" w:sz="0" w:space="0" w:color="auto"/>
                        <w:left w:val="none" w:sz="0" w:space="0" w:color="auto"/>
                        <w:bottom w:val="none" w:sz="0" w:space="0" w:color="auto"/>
                        <w:right w:val="none" w:sz="0" w:space="0" w:color="auto"/>
                      </w:divBdr>
                      <w:divsChild>
                        <w:div w:id="1832716447">
                          <w:marLeft w:val="0"/>
                          <w:marRight w:val="0"/>
                          <w:marTop w:val="0"/>
                          <w:marBottom w:val="0"/>
                          <w:divBdr>
                            <w:top w:val="none" w:sz="0" w:space="0" w:color="auto"/>
                            <w:left w:val="none" w:sz="0" w:space="0" w:color="auto"/>
                            <w:bottom w:val="none" w:sz="0" w:space="0" w:color="auto"/>
                            <w:right w:val="none" w:sz="0" w:space="0" w:color="auto"/>
                          </w:divBdr>
                          <w:divsChild>
                            <w:div w:id="1865243707">
                              <w:marLeft w:val="0"/>
                              <w:marRight w:val="0"/>
                              <w:marTop w:val="0"/>
                              <w:marBottom w:val="0"/>
                              <w:divBdr>
                                <w:top w:val="none" w:sz="0" w:space="0" w:color="auto"/>
                                <w:left w:val="none" w:sz="0" w:space="0" w:color="auto"/>
                                <w:bottom w:val="none" w:sz="0" w:space="0" w:color="auto"/>
                                <w:right w:val="none" w:sz="0" w:space="0" w:color="auto"/>
                              </w:divBdr>
                              <w:divsChild>
                                <w:div w:id="2136099491">
                                  <w:marLeft w:val="0"/>
                                  <w:marRight w:val="0"/>
                                  <w:marTop w:val="0"/>
                                  <w:marBottom w:val="0"/>
                                  <w:divBdr>
                                    <w:top w:val="none" w:sz="0" w:space="0" w:color="auto"/>
                                    <w:left w:val="none" w:sz="0" w:space="0" w:color="auto"/>
                                    <w:bottom w:val="none" w:sz="0" w:space="0" w:color="auto"/>
                                    <w:right w:val="none" w:sz="0" w:space="0" w:color="auto"/>
                                  </w:divBdr>
                                  <w:divsChild>
                                    <w:div w:id="582225470">
                                      <w:marLeft w:val="0"/>
                                      <w:marRight w:val="0"/>
                                      <w:marTop w:val="0"/>
                                      <w:marBottom w:val="0"/>
                                      <w:divBdr>
                                        <w:top w:val="none" w:sz="0" w:space="0" w:color="auto"/>
                                        <w:left w:val="none" w:sz="0" w:space="0" w:color="auto"/>
                                        <w:bottom w:val="none" w:sz="0" w:space="0" w:color="auto"/>
                                        <w:right w:val="none" w:sz="0" w:space="0" w:color="auto"/>
                                      </w:divBdr>
                                      <w:divsChild>
                                        <w:div w:id="897476883">
                                          <w:marLeft w:val="0"/>
                                          <w:marRight w:val="0"/>
                                          <w:marTop w:val="0"/>
                                          <w:marBottom w:val="0"/>
                                          <w:divBdr>
                                            <w:top w:val="none" w:sz="0" w:space="0" w:color="auto"/>
                                            <w:left w:val="none" w:sz="0" w:space="0" w:color="auto"/>
                                            <w:bottom w:val="none" w:sz="0" w:space="0" w:color="auto"/>
                                            <w:right w:val="none" w:sz="0" w:space="0" w:color="auto"/>
                                          </w:divBdr>
                                          <w:divsChild>
                                            <w:div w:id="1301155008">
                                              <w:marLeft w:val="0"/>
                                              <w:marRight w:val="0"/>
                                              <w:marTop w:val="0"/>
                                              <w:marBottom w:val="0"/>
                                              <w:divBdr>
                                                <w:top w:val="none" w:sz="0" w:space="0" w:color="auto"/>
                                                <w:left w:val="none" w:sz="0" w:space="0" w:color="auto"/>
                                                <w:bottom w:val="none" w:sz="0" w:space="0" w:color="auto"/>
                                                <w:right w:val="none" w:sz="0" w:space="0" w:color="auto"/>
                                              </w:divBdr>
                                              <w:divsChild>
                                                <w:div w:id="2034257594">
                                                  <w:marLeft w:val="0"/>
                                                  <w:marRight w:val="0"/>
                                                  <w:marTop w:val="0"/>
                                                  <w:marBottom w:val="0"/>
                                                  <w:divBdr>
                                                    <w:top w:val="single" w:sz="12" w:space="2" w:color="FFFFCC"/>
                                                    <w:left w:val="single" w:sz="12" w:space="2" w:color="FFFFCC"/>
                                                    <w:bottom w:val="single" w:sz="12" w:space="2" w:color="FFFFCC"/>
                                                    <w:right w:val="single" w:sz="12" w:space="0" w:color="FFFFCC"/>
                                                  </w:divBdr>
                                                  <w:divsChild>
                                                    <w:div w:id="395513260">
                                                      <w:marLeft w:val="0"/>
                                                      <w:marRight w:val="0"/>
                                                      <w:marTop w:val="0"/>
                                                      <w:marBottom w:val="0"/>
                                                      <w:divBdr>
                                                        <w:top w:val="none" w:sz="0" w:space="0" w:color="auto"/>
                                                        <w:left w:val="none" w:sz="0" w:space="0" w:color="auto"/>
                                                        <w:bottom w:val="none" w:sz="0" w:space="0" w:color="auto"/>
                                                        <w:right w:val="none" w:sz="0" w:space="0" w:color="auto"/>
                                                      </w:divBdr>
                                                      <w:divsChild>
                                                        <w:div w:id="708451654">
                                                          <w:marLeft w:val="0"/>
                                                          <w:marRight w:val="0"/>
                                                          <w:marTop w:val="0"/>
                                                          <w:marBottom w:val="0"/>
                                                          <w:divBdr>
                                                            <w:top w:val="none" w:sz="0" w:space="0" w:color="auto"/>
                                                            <w:left w:val="none" w:sz="0" w:space="0" w:color="auto"/>
                                                            <w:bottom w:val="none" w:sz="0" w:space="0" w:color="auto"/>
                                                            <w:right w:val="none" w:sz="0" w:space="0" w:color="auto"/>
                                                          </w:divBdr>
                                                          <w:divsChild>
                                                            <w:div w:id="431781620">
                                                              <w:marLeft w:val="0"/>
                                                              <w:marRight w:val="0"/>
                                                              <w:marTop w:val="0"/>
                                                              <w:marBottom w:val="0"/>
                                                              <w:divBdr>
                                                                <w:top w:val="none" w:sz="0" w:space="0" w:color="auto"/>
                                                                <w:left w:val="none" w:sz="0" w:space="0" w:color="auto"/>
                                                                <w:bottom w:val="none" w:sz="0" w:space="0" w:color="auto"/>
                                                                <w:right w:val="none" w:sz="0" w:space="0" w:color="auto"/>
                                                              </w:divBdr>
                                                              <w:divsChild>
                                                                <w:div w:id="71240322">
                                                                  <w:marLeft w:val="0"/>
                                                                  <w:marRight w:val="0"/>
                                                                  <w:marTop w:val="0"/>
                                                                  <w:marBottom w:val="0"/>
                                                                  <w:divBdr>
                                                                    <w:top w:val="none" w:sz="0" w:space="0" w:color="auto"/>
                                                                    <w:left w:val="none" w:sz="0" w:space="0" w:color="auto"/>
                                                                    <w:bottom w:val="none" w:sz="0" w:space="0" w:color="auto"/>
                                                                    <w:right w:val="none" w:sz="0" w:space="0" w:color="auto"/>
                                                                  </w:divBdr>
                                                                  <w:divsChild>
                                                                    <w:div w:id="998312604">
                                                                      <w:marLeft w:val="0"/>
                                                                      <w:marRight w:val="0"/>
                                                                      <w:marTop w:val="0"/>
                                                                      <w:marBottom w:val="0"/>
                                                                      <w:divBdr>
                                                                        <w:top w:val="none" w:sz="0" w:space="0" w:color="auto"/>
                                                                        <w:left w:val="none" w:sz="0" w:space="0" w:color="auto"/>
                                                                        <w:bottom w:val="none" w:sz="0" w:space="0" w:color="auto"/>
                                                                        <w:right w:val="none" w:sz="0" w:space="0" w:color="auto"/>
                                                                      </w:divBdr>
                                                                      <w:divsChild>
                                                                        <w:div w:id="694621610">
                                                                          <w:marLeft w:val="0"/>
                                                                          <w:marRight w:val="0"/>
                                                                          <w:marTop w:val="0"/>
                                                                          <w:marBottom w:val="0"/>
                                                                          <w:divBdr>
                                                                            <w:top w:val="none" w:sz="0" w:space="0" w:color="auto"/>
                                                                            <w:left w:val="none" w:sz="0" w:space="0" w:color="auto"/>
                                                                            <w:bottom w:val="none" w:sz="0" w:space="0" w:color="auto"/>
                                                                            <w:right w:val="none" w:sz="0" w:space="0" w:color="auto"/>
                                                                          </w:divBdr>
                                                                          <w:divsChild>
                                                                            <w:div w:id="1456099294">
                                                                              <w:marLeft w:val="0"/>
                                                                              <w:marRight w:val="0"/>
                                                                              <w:marTop w:val="0"/>
                                                                              <w:marBottom w:val="0"/>
                                                                              <w:divBdr>
                                                                                <w:top w:val="none" w:sz="0" w:space="0" w:color="auto"/>
                                                                                <w:left w:val="none" w:sz="0" w:space="0" w:color="auto"/>
                                                                                <w:bottom w:val="none" w:sz="0" w:space="0" w:color="auto"/>
                                                                                <w:right w:val="none" w:sz="0" w:space="0" w:color="auto"/>
                                                                              </w:divBdr>
                                                                              <w:divsChild>
                                                                                <w:div w:id="2052335764">
                                                                                  <w:marLeft w:val="0"/>
                                                                                  <w:marRight w:val="0"/>
                                                                                  <w:marTop w:val="0"/>
                                                                                  <w:marBottom w:val="0"/>
                                                                                  <w:divBdr>
                                                                                    <w:top w:val="none" w:sz="0" w:space="0" w:color="auto"/>
                                                                                    <w:left w:val="none" w:sz="0" w:space="0" w:color="auto"/>
                                                                                    <w:bottom w:val="none" w:sz="0" w:space="0" w:color="auto"/>
                                                                                    <w:right w:val="none" w:sz="0" w:space="0" w:color="auto"/>
                                                                                  </w:divBdr>
                                                                                  <w:divsChild>
                                                                                    <w:div w:id="144711135">
                                                                                      <w:marLeft w:val="0"/>
                                                                                      <w:marRight w:val="0"/>
                                                                                      <w:marTop w:val="0"/>
                                                                                      <w:marBottom w:val="0"/>
                                                                                      <w:divBdr>
                                                                                        <w:top w:val="none" w:sz="0" w:space="0" w:color="auto"/>
                                                                                        <w:left w:val="none" w:sz="0" w:space="0" w:color="auto"/>
                                                                                        <w:bottom w:val="none" w:sz="0" w:space="0" w:color="auto"/>
                                                                                        <w:right w:val="none" w:sz="0" w:space="0" w:color="auto"/>
                                                                                      </w:divBdr>
                                                                                      <w:divsChild>
                                                                                        <w:div w:id="1547982994">
                                                                                          <w:marLeft w:val="0"/>
                                                                                          <w:marRight w:val="0"/>
                                                                                          <w:marTop w:val="0"/>
                                                                                          <w:marBottom w:val="0"/>
                                                                                          <w:divBdr>
                                                                                            <w:top w:val="none" w:sz="0" w:space="0" w:color="auto"/>
                                                                                            <w:left w:val="none" w:sz="0" w:space="0" w:color="auto"/>
                                                                                            <w:bottom w:val="none" w:sz="0" w:space="0" w:color="auto"/>
                                                                                            <w:right w:val="none" w:sz="0" w:space="0" w:color="auto"/>
                                                                                          </w:divBdr>
                                                                                          <w:divsChild>
                                                                                            <w:div w:id="500702449">
                                                                                              <w:marLeft w:val="0"/>
                                                                                              <w:marRight w:val="120"/>
                                                                                              <w:marTop w:val="0"/>
                                                                                              <w:marBottom w:val="150"/>
                                                                                              <w:divBdr>
                                                                                                <w:top w:val="single" w:sz="2" w:space="0" w:color="EFEFEF"/>
                                                                                                <w:left w:val="single" w:sz="6" w:space="0" w:color="EFEFEF"/>
                                                                                                <w:bottom w:val="single" w:sz="6" w:space="0" w:color="E2E2E2"/>
                                                                                                <w:right w:val="single" w:sz="6" w:space="0" w:color="EFEFEF"/>
                                                                                              </w:divBdr>
                                                                                              <w:divsChild>
                                                                                                <w:div w:id="806164662">
                                                                                                  <w:marLeft w:val="0"/>
                                                                                                  <w:marRight w:val="0"/>
                                                                                                  <w:marTop w:val="0"/>
                                                                                                  <w:marBottom w:val="0"/>
                                                                                                  <w:divBdr>
                                                                                                    <w:top w:val="none" w:sz="0" w:space="0" w:color="auto"/>
                                                                                                    <w:left w:val="none" w:sz="0" w:space="0" w:color="auto"/>
                                                                                                    <w:bottom w:val="none" w:sz="0" w:space="0" w:color="auto"/>
                                                                                                    <w:right w:val="none" w:sz="0" w:space="0" w:color="auto"/>
                                                                                                  </w:divBdr>
                                                                                                  <w:divsChild>
                                                                                                    <w:div w:id="234358105">
                                                                                                      <w:marLeft w:val="0"/>
                                                                                                      <w:marRight w:val="0"/>
                                                                                                      <w:marTop w:val="0"/>
                                                                                                      <w:marBottom w:val="0"/>
                                                                                                      <w:divBdr>
                                                                                                        <w:top w:val="none" w:sz="0" w:space="0" w:color="auto"/>
                                                                                                        <w:left w:val="none" w:sz="0" w:space="0" w:color="auto"/>
                                                                                                        <w:bottom w:val="none" w:sz="0" w:space="0" w:color="auto"/>
                                                                                                        <w:right w:val="none" w:sz="0" w:space="0" w:color="auto"/>
                                                                                                      </w:divBdr>
                                                                                                      <w:divsChild>
                                                                                                        <w:div w:id="816411870">
                                                                                                          <w:marLeft w:val="0"/>
                                                                                                          <w:marRight w:val="0"/>
                                                                                                          <w:marTop w:val="0"/>
                                                                                                          <w:marBottom w:val="0"/>
                                                                                                          <w:divBdr>
                                                                                                            <w:top w:val="none" w:sz="0" w:space="0" w:color="auto"/>
                                                                                                            <w:left w:val="none" w:sz="0" w:space="0" w:color="auto"/>
                                                                                                            <w:bottom w:val="none" w:sz="0" w:space="0" w:color="auto"/>
                                                                                                            <w:right w:val="none" w:sz="0" w:space="0" w:color="auto"/>
                                                                                                          </w:divBdr>
                                                                                                          <w:divsChild>
                                                                                                            <w:div w:id="1736707231">
                                                                                                              <w:marLeft w:val="0"/>
                                                                                                              <w:marRight w:val="0"/>
                                                                                                              <w:marTop w:val="0"/>
                                                                                                              <w:marBottom w:val="0"/>
                                                                                                              <w:divBdr>
                                                                                                                <w:top w:val="none" w:sz="0" w:space="0" w:color="auto"/>
                                                                                                                <w:left w:val="none" w:sz="0" w:space="0" w:color="auto"/>
                                                                                                                <w:bottom w:val="none" w:sz="0" w:space="0" w:color="auto"/>
                                                                                                                <w:right w:val="none" w:sz="0" w:space="0" w:color="auto"/>
                                                                                                              </w:divBdr>
                                                                                                              <w:divsChild>
                                                                                                                <w:div w:id="1669403332">
                                                                                                                  <w:marLeft w:val="0"/>
                                                                                                                  <w:marRight w:val="0"/>
                                                                                                                  <w:marTop w:val="0"/>
                                                                                                                  <w:marBottom w:val="0"/>
                                                                                                                  <w:divBdr>
                                                                                                                    <w:top w:val="none" w:sz="0" w:space="0" w:color="auto"/>
                                                                                                                    <w:left w:val="none" w:sz="0" w:space="0" w:color="auto"/>
                                                                                                                    <w:bottom w:val="none" w:sz="0" w:space="0" w:color="auto"/>
                                                                                                                    <w:right w:val="none" w:sz="0" w:space="0" w:color="auto"/>
                                                                                                                  </w:divBdr>
                                                                                                                  <w:divsChild>
                                                                                                                    <w:div w:id="912854957">
                                                                                                                      <w:marLeft w:val="0"/>
                                                                                                                      <w:marRight w:val="0"/>
                                                                                                                      <w:marTop w:val="0"/>
                                                                                                                      <w:marBottom w:val="0"/>
                                                                                                                      <w:divBdr>
                                                                                                                        <w:top w:val="single" w:sz="2" w:space="4" w:color="D8D8D8"/>
                                                                                                                        <w:left w:val="single" w:sz="2" w:space="0" w:color="D8D8D8"/>
                                                                                                                        <w:bottom w:val="single" w:sz="2" w:space="4" w:color="D8D8D8"/>
                                                                                                                        <w:right w:val="single" w:sz="2" w:space="0" w:color="D8D8D8"/>
                                                                                                                      </w:divBdr>
                                                                                                                      <w:divsChild>
                                                                                                                        <w:div w:id="1830711776">
                                                                                                                          <w:marLeft w:val="225"/>
                                                                                                                          <w:marRight w:val="225"/>
                                                                                                                          <w:marTop w:val="75"/>
                                                                                                                          <w:marBottom w:val="75"/>
                                                                                                                          <w:divBdr>
                                                                                                                            <w:top w:val="none" w:sz="0" w:space="0" w:color="auto"/>
                                                                                                                            <w:left w:val="none" w:sz="0" w:space="0" w:color="auto"/>
                                                                                                                            <w:bottom w:val="none" w:sz="0" w:space="0" w:color="auto"/>
                                                                                                                            <w:right w:val="none" w:sz="0" w:space="0" w:color="auto"/>
                                                                                                                          </w:divBdr>
                                                                                                                          <w:divsChild>
                                                                                                                            <w:div w:id="1822652380">
                                                                                                                              <w:marLeft w:val="0"/>
                                                                                                                              <w:marRight w:val="0"/>
                                                                                                                              <w:marTop w:val="0"/>
                                                                                                                              <w:marBottom w:val="0"/>
                                                                                                                              <w:divBdr>
                                                                                                                                <w:top w:val="single" w:sz="6" w:space="0" w:color="auto"/>
                                                                                                                                <w:left w:val="single" w:sz="6" w:space="0" w:color="auto"/>
                                                                                                                                <w:bottom w:val="single" w:sz="6" w:space="0" w:color="auto"/>
                                                                                                                                <w:right w:val="single" w:sz="6" w:space="0" w:color="auto"/>
                                                                                                                              </w:divBdr>
                                                                                                                              <w:divsChild>
                                                                                                                                <w:div w:id="1867252609">
                                                                                                                                  <w:marLeft w:val="0"/>
                                                                                                                                  <w:marRight w:val="0"/>
                                                                                                                                  <w:marTop w:val="0"/>
                                                                                                                                  <w:marBottom w:val="0"/>
                                                                                                                                  <w:divBdr>
                                                                                                                                    <w:top w:val="none" w:sz="0" w:space="0" w:color="auto"/>
                                                                                                                                    <w:left w:val="none" w:sz="0" w:space="0" w:color="auto"/>
                                                                                                                                    <w:bottom w:val="none" w:sz="0" w:space="0" w:color="auto"/>
                                                                                                                                    <w:right w:val="none" w:sz="0" w:space="0" w:color="auto"/>
                                                                                                                                  </w:divBdr>
                                                                                                                                  <w:divsChild>
                                                                                                                                    <w:div w:id="957292740">
                                                                                                                                      <w:marLeft w:val="0"/>
                                                                                                                                      <w:marRight w:val="0"/>
                                                                                                                                      <w:marTop w:val="0"/>
                                                                                                                                      <w:marBottom w:val="0"/>
                                                                                                                                      <w:divBdr>
                                                                                                                                        <w:top w:val="none" w:sz="0" w:space="0" w:color="auto"/>
                                                                                                                                        <w:left w:val="none" w:sz="0" w:space="0" w:color="auto"/>
                                                                                                                                        <w:bottom w:val="none" w:sz="0" w:space="0" w:color="auto"/>
                                                                                                                                        <w:right w:val="none" w:sz="0" w:space="0" w:color="auto"/>
                                                                                                                                      </w:divBdr>
                                                                                                                                    </w:div>
                                                                                                                                    <w:div w:id="3634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westcharter.org/school-policies/" TargetMode="External"/><Relationship Id="rId5" Type="http://schemas.openxmlformats.org/officeDocument/2006/relationships/hyperlink" Target="mailto:MsHynesNewWe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5632</TotalTime>
  <Pages>10</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Hynes</dc:creator>
  <cp:lastModifiedBy>Elena Hynes</cp:lastModifiedBy>
  <cp:revision>18</cp:revision>
  <dcterms:created xsi:type="dcterms:W3CDTF">2017-06-16T22:18:00Z</dcterms:created>
  <dcterms:modified xsi:type="dcterms:W3CDTF">2017-08-07T19:48:00Z</dcterms:modified>
</cp:coreProperties>
</file>