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CD6" w:rsidRPr="00A24CD6" w:rsidRDefault="00A24CD6" w:rsidP="00A24CD6">
      <w:pPr>
        <w:jc w:val="center"/>
        <w:rPr>
          <w:rFonts w:ascii="Georgia" w:hAnsi="Georgia"/>
          <w:b/>
          <w:color w:val="181818"/>
          <w:sz w:val="28"/>
          <w:szCs w:val="28"/>
          <w:u w:val="single"/>
          <w:shd w:val="clear" w:color="auto" w:fill="FFFFFF"/>
        </w:rPr>
      </w:pPr>
      <w:r>
        <w:rPr>
          <w:rFonts w:ascii="Georgia" w:hAnsi="Georgia"/>
          <w:b/>
          <w:color w:val="181818"/>
          <w:sz w:val="28"/>
          <w:szCs w:val="28"/>
          <w:u w:val="single"/>
          <w:shd w:val="clear" w:color="auto" w:fill="FFFFFF"/>
        </w:rPr>
        <w:t>Quotes from “Common Sense” by Thomas Paine</w:t>
      </w:r>
    </w:p>
    <w:p w:rsidR="00A24CD6" w:rsidRDefault="00A24CD6" w:rsidP="00A24CD6">
      <w:pPr>
        <w:rPr>
          <w:rFonts w:ascii="Georgia" w:hAnsi="Georgia"/>
          <w:color w:val="181818"/>
          <w:sz w:val="28"/>
          <w:szCs w:val="28"/>
          <w:shd w:val="clear" w:color="auto" w:fill="FFFFFF"/>
        </w:rPr>
      </w:pPr>
    </w:p>
    <w:p w:rsidR="00A24CD6" w:rsidRDefault="00A24CD6" w:rsidP="00A24CD6">
      <w:pPr>
        <w:rPr>
          <w:rFonts w:ascii="Georgia" w:hAnsi="Georgia"/>
          <w:color w:val="181818"/>
          <w:sz w:val="28"/>
          <w:szCs w:val="28"/>
          <w:shd w:val="clear" w:color="auto" w:fill="FFFFFF"/>
        </w:rPr>
      </w:pPr>
      <w:r w:rsidRPr="00A24CD6">
        <w:rPr>
          <w:rFonts w:ascii="Georgia" w:hAnsi="Georgia"/>
          <w:color w:val="181818"/>
          <w:sz w:val="28"/>
          <w:szCs w:val="28"/>
          <w:shd w:val="clear" w:color="auto" w:fill="FFFFFF"/>
        </w:rPr>
        <w:t>“A long habit of not thinking a thing wrong, gives it a superficial appearance of being right, and raises at first a formidable outcry in defense of custom. But the tumult soon subsides. Time makes more converts than reason.” </w:t>
      </w:r>
    </w:p>
    <w:p w:rsidR="00A24CD6" w:rsidRDefault="00A24CD6" w:rsidP="00A24CD6">
      <w:pPr>
        <w:rPr>
          <w:rFonts w:ascii="Georgia" w:hAnsi="Georgia"/>
          <w:color w:val="181818"/>
          <w:sz w:val="28"/>
          <w:szCs w:val="28"/>
          <w:shd w:val="clear" w:color="auto" w:fill="FFFFFF"/>
        </w:rPr>
      </w:pPr>
    </w:p>
    <w:p w:rsidR="00A24CD6" w:rsidRDefault="00A24CD6" w:rsidP="00A24CD6">
      <w:pPr>
        <w:rPr>
          <w:rFonts w:ascii="Georgia" w:hAnsi="Georgia"/>
          <w:color w:val="181818"/>
          <w:sz w:val="28"/>
          <w:szCs w:val="28"/>
          <w:shd w:val="clear" w:color="auto" w:fill="FFFFFF"/>
        </w:rPr>
      </w:pPr>
    </w:p>
    <w:p w:rsidR="00A24CD6" w:rsidRPr="00A24CD6" w:rsidRDefault="00A24CD6" w:rsidP="00A24CD6">
      <w:pPr>
        <w:rPr>
          <w:rFonts w:ascii="Times" w:hAnsi="Times"/>
          <w:sz w:val="20"/>
          <w:szCs w:val="20"/>
        </w:rPr>
      </w:pPr>
      <w:r w:rsidRPr="00A24CD6">
        <w:rPr>
          <w:rFonts w:ascii="Georgia" w:hAnsi="Georgia"/>
          <w:color w:val="181818"/>
          <w:sz w:val="28"/>
          <w:szCs w:val="28"/>
          <w:shd w:val="clear" w:color="auto" w:fill="FFFFFF"/>
        </w:rPr>
        <w:t>“One of the strongest natural proofs of the folly of hereditary right in kings, is, that nature disapproves it, otherwise, she would not so frequently turn it into ridicule by giving mankind an ass for a lion.” </w:t>
      </w:r>
    </w:p>
    <w:p w:rsidR="00A24CD6" w:rsidRDefault="00A24CD6" w:rsidP="00A24CD6">
      <w:pPr>
        <w:rPr>
          <w:rFonts w:ascii="Times" w:hAnsi="Times"/>
          <w:sz w:val="20"/>
          <w:szCs w:val="20"/>
        </w:rPr>
      </w:pPr>
    </w:p>
    <w:p w:rsidR="00A24CD6" w:rsidRDefault="00A24CD6" w:rsidP="00A24CD6">
      <w:pPr>
        <w:rPr>
          <w:rFonts w:ascii="Times" w:hAnsi="Times"/>
          <w:sz w:val="20"/>
          <w:szCs w:val="20"/>
        </w:rPr>
      </w:pPr>
    </w:p>
    <w:p w:rsidR="00A24CD6" w:rsidRDefault="00A24CD6" w:rsidP="00A24CD6">
      <w:pPr>
        <w:rPr>
          <w:rFonts w:ascii="Times" w:hAnsi="Times"/>
          <w:sz w:val="20"/>
          <w:szCs w:val="20"/>
        </w:rPr>
      </w:pPr>
    </w:p>
    <w:p w:rsidR="00A24CD6" w:rsidRDefault="00A24CD6" w:rsidP="00A24CD6">
      <w:pPr>
        <w:rPr>
          <w:rFonts w:ascii="Georgia" w:hAnsi="Georgia"/>
          <w:color w:val="181818"/>
          <w:sz w:val="28"/>
          <w:szCs w:val="28"/>
          <w:shd w:val="clear" w:color="auto" w:fill="FFFFFF"/>
        </w:rPr>
      </w:pPr>
      <w:r w:rsidRPr="00A24CD6">
        <w:rPr>
          <w:rFonts w:ascii="Georgia" w:hAnsi="Georgia"/>
          <w:color w:val="181818"/>
          <w:sz w:val="28"/>
          <w:szCs w:val="28"/>
          <w:shd w:val="clear" w:color="auto" w:fill="FFFFFF"/>
        </w:rPr>
        <w:t xml:space="preserve">“For all men being originally equals, no one by birth could have the right to set up his own family in perpetual preference to all others forever, and </w:t>
      </w:r>
      <w:proofErr w:type="spellStart"/>
      <w:r w:rsidRPr="00A24CD6">
        <w:rPr>
          <w:rFonts w:ascii="Georgia" w:hAnsi="Georgia"/>
          <w:color w:val="181818"/>
          <w:sz w:val="28"/>
          <w:szCs w:val="28"/>
          <w:shd w:val="clear" w:color="auto" w:fill="FFFFFF"/>
        </w:rPr>
        <w:t>tho</w:t>
      </w:r>
      <w:proofErr w:type="spellEnd"/>
      <w:r w:rsidRPr="00A24CD6">
        <w:rPr>
          <w:rFonts w:ascii="Georgia" w:hAnsi="Georgia"/>
          <w:color w:val="181818"/>
          <w:sz w:val="28"/>
          <w:szCs w:val="28"/>
          <w:shd w:val="clear" w:color="auto" w:fill="FFFFFF"/>
        </w:rPr>
        <w:t xml:space="preserve">' himself might deserve some decent degree of </w:t>
      </w:r>
      <w:proofErr w:type="spellStart"/>
      <w:r w:rsidRPr="00A24CD6">
        <w:rPr>
          <w:rFonts w:ascii="Georgia" w:hAnsi="Georgia"/>
          <w:color w:val="181818"/>
          <w:sz w:val="28"/>
          <w:szCs w:val="28"/>
          <w:shd w:val="clear" w:color="auto" w:fill="FFFFFF"/>
        </w:rPr>
        <w:t>honours</w:t>
      </w:r>
      <w:proofErr w:type="spellEnd"/>
      <w:r w:rsidRPr="00A24CD6">
        <w:rPr>
          <w:rFonts w:ascii="Georgia" w:hAnsi="Georgia"/>
          <w:color w:val="181818"/>
          <w:sz w:val="28"/>
          <w:szCs w:val="28"/>
          <w:shd w:val="clear" w:color="auto" w:fill="FFFFFF"/>
        </w:rPr>
        <w:t xml:space="preserve"> of his co</w:t>
      </w:r>
      <w:r>
        <w:rPr>
          <w:rFonts w:ascii="Georgia" w:hAnsi="Georgia"/>
          <w:color w:val="181818"/>
          <w:sz w:val="28"/>
          <w:szCs w:val="28"/>
          <w:shd w:val="clear" w:color="auto" w:fill="FFFFFF"/>
        </w:rPr>
        <w:t>n</w:t>
      </w:r>
      <w:r w:rsidRPr="00A24CD6">
        <w:rPr>
          <w:rFonts w:ascii="Georgia" w:hAnsi="Georgia"/>
          <w:color w:val="181818"/>
          <w:sz w:val="28"/>
          <w:szCs w:val="28"/>
          <w:shd w:val="clear" w:color="auto" w:fill="FFFFFF"/>
        </w:rPr>
        <w:t>temporaries, yet his descendants might be far too unworthy to inherit them.”</w:t>
      </w:r>
    </w:p>
    <w:p w:rsidR="00A24CD6" w:rsidRDefault="00A24CD6" w:rsidP="00A24CD6">
      <w:pPr>
        <w:rPr>
          <w:rFonts w:ascii="Georgia" w:hAnsi="Georgia"/>
          <w:color w:val="181818"/>
          <w:sz w:val="28"/>
          <w:szCs w:val="28"/>
          <w:shd w:val="clear" w:color="auto" w:fill="FFFFFF"/>
        </w:rPr>
      </w:pPr>
    </w:p>
    <w:p w:rsidR="00A24CD6" w:rsidRDefault="00A24CD6" w:rsidP="00A24CD6">
      <w:pPr>
        <w:rPr>
          <w:rFonts w:ascii="Georgia" w:hAnsi="Georgia"/>
          <w:color w:val="181818"/>
          <w:sz w:val="28"/>
          <w:szCs w:val="28"/>
          <w:shd w:val="clear" w:color="auto" w:fill="FFFFFF"/>
        </w:rPr>
      </w:pPr>
    </w:p>
    <w:p w:rsidR="00A24CD6" w:rsidRDefault="00A24CD6" w:rsidP="00A24CD6">
      <w:pPr>
        <w:rPr>
          <w:rFonts w:ascii="Georgia" w:hAnsi="Georgia"/>
          <w:color w:val="181818"/>
          <w:sz w:val="28"/>
          <w:szCs w:val="28"/>
          <w:shd w:val="clear" w:color="auto" w:fill="FFFFFF"/>
        </w:rPr>
      </w:pPr>
      <w:r w:rsidRPr="00A24CD6">
        <w:rPr>
          <w:rFonts w:ascii="Georgia" w:hAnsi="Georgia"/>
          <w:color w:val="181818"/>
          <w:sz w:val="28"/>
          <w:szCs w:val="28"/>
          <w:shd w:val="clear" w:color="auto" w:fill="FFFFFF"/>
        </w:rPr>
        <w:t>“Men who look upon themselves born to reign, and others to obey, soon grow insolent; selected from the rest of mankind their minds are early poisoned by importance; and the world they act in differs so materially from the world at large, that they have but little opportunity of knowing its true interests, and when they succeed to the government are frequently the most ignorant and unfit of any throughout the dominions.”</w:t>
      </w:r>
    </w:p>
    <w:p w:rsidR="00A24CD6" w:rsidRDefault="00A24CD6" w:rsidP="00A24CD6">
      <w:pPr>
        <w:rPr>
          <w:rFonts w:ascii="Georgia" w:hAnsi="Georgia"/>
          <w:color w:val="181818"/>
          <w:sz w:val="28"/>
          <w:szCs w:val="28"/>
          <w:shd w:val="clear" w:color="auto" w:fill="FFFFFF"/>
        </w:rPr>
      </w:pPr>
    </w:p>
    <w:p w:rsidR="00A24CD6" w:rsidRDefault="00A24CD6" w:rsidP="00A24CD6">
      <w:pPr>
        <w:rPr>
          <w:rFonts w:ascii="Georgia" w:hAnsi="Georgia"/>
          <w:color w:val="181818"/>
          <w:sz w:val="28"/>
          <w:szCs w:val="28"/>
          <w:shd w:val="clear" w:color="auto" w:fill="FFFFFF"/>
        </w:rPr>
      </w:pPr>
    </w:p>
    <w:p w:rsidR="00A24CD6" w:rsidRPr="00A24CD6" w:rsidRDefault="00A24CD6" w:rsidP="00A24CD6">
      <w:pPr>
        <w:rPr>
          <w:rFonts w:ascii="Times" w:hAnsi="Times"/>
          <w:sz w:val="20"/>
          <w:szCs w:val="20"/>
        </w:rPr>
      </w:pPr>
      <w:r w:rsidRPr="00A24CD6">
        <w:rPr>
          <w:rFonts w:ascii="Georgia" w:hAnsi="Georgia"/>
          <w:color w:val="181818"/>
          <w:sz w:val="28"/>
          <w:szCs w:val="28"/>
          <w:shd w:val="clear" w:color="auto" w:fill="FFFFFF"/>
        </w:rPr>
        <w:t>“Society in every state is a blessing, but government even in its best state is but a necessary evil; in its worst state an intolerable one; for when we suffer, or are exposed to the same miseries by a government, which we might expect in a country without government, our calamity is heightened by reflecting that we furnish the means by which we suffer.”</w:t>
      </w:r>
    </w:p>
    <w:p w:rsidR="00A24CD6" w:rsidRDefault="00A24CD6" w:rsidP="00A24CD6">
      <w:pPr>
        <w:rPr>
          <w:rFonts w:ascii="Times" w:hAnsi="Times"/>
          <w:sz w:val="20"/>
          <w:szCs w:val="20"/>
        </w:rPr>
      </w:pPr>
    </w:p>
    <w:p w:rsidR="00A24CD6" w:rsidRDefault="00A24CD6" w:rsidP="00A24CD6">
      <w:pPr>
        <w:rPr>
          <w:rFonts w:ascii="Times" w:hAnsi="Times"/>
          <w:sz w:val="20"/>
          <w:szCs w:val="20"/>
        </w:rPr>
      </w:pPr>
    </w:p>
    <w:p w:rsidR="00A24CD6" w:rsidRPr="00A24CD6" w:rsidRDefault="00A24CD6" w:rsidP="00A24CD6">
      <w:pPr>
        <w:rPr>
          <w:rFonts w:ascii="Times" w:hAnsi="Times"/>
          <w:sz w:val="20"/>
          <w:szCs w:val="20"/>
        </w:rPr>
      </w:pPr>
      <w:r w:rsidRPr="00A24CD6">
        <w:rPr>
          <w:rFonts w:ascii="Georgia" w:hAnsi="Georgia"/>
          <w:color w:val="181818"/>
          <w:sz w:val="28"/>
          <w:szCs w:val="28"/>
          <w:shd w:val="clear" w:color="auto" w:fill="FFFFFF"/>
        </w:rPr>
        <w:t>“Give me liberty, or give me death.”</w:t>
      </w:r>
    </w:p>
    <w:p w:rsidR="00A24CD6" w:rsidRPr="00A24CD6" w:rsidRDefault="00A24CD6" w:rsidP="00A24CD6">
      <w:pPr>
        <w:rPr>
          <w:rFonts w:ascii="Times" w:hAnsi="Times"/>
          <w:sz w:val="20"/>
          <w:szCs w:val="20"/>
        </w:rPr>
      </w:pPr>
    </w:p>
    <w:p w:rsidR="00A24CD6" w:rsidRDefault="00A24CD6" w:rsidP="00A24CD6">
      <w:pPr>
        <w:rPr>
          <w:rFonts w:ascii="Times" w:hAnsi="Times"/>
          <w:sz w:val="20"/>
          <w:szCs w:val="20"/>
        </w:rPr>
      </w:pPr>
    </w:p>
    <w:p w:rsidR="00A24CD6" w:rsidRDefault="00A24CD6" w:rsidP="00A24CD6">
      <w:pPr>
        <w:rPr>
          <w:rFonts w:ascii="Times" w:hAnsi="Times"/>
          <w:sz w:val="20"/>
          <w:szCs w:val="20"/>
        </w:rPr>
      </w:pPr>
    </w:p>
    <w:p w:rsidR="00A24CD6" w:rsidRPr="00A24CD6" w:rsidRDefault="00A24CD6" w:rsidP="00A24CD6">
      <w:pPr>
        <w:rPr>
          <w:rFonts w:ascii="Times" w:hAnsi="Times"/>
          <w:sz w:val="20"/>
          <w:szCs w:val="20"/>
        </w:rPr>
      </w:pPr>
    </w:p>
    <w:p w:rsidR="00A24CD6" w:rsidRDefault="00A24CD6" w:rsidP="00A24CD6">
      <w:pPr>
        <w:rPr>
          <w:rFonts w:ascii="Times" w:hAnsi="Times"/>
          <w:sz w:val="20"/>
          <w:szCs w:val="20"/>
        </w:rPr>
      </w:pPr>
    </w:p>
    <w:p w:rsidR="00A24CD6" w:rsidRDefault="00A24CD6" w:rsidP="00A24CD6">
      <w:pPr>
        <w:rPr>
          <w:rFonts w:ascii="Times" w:hAnsi="Times"/>
          <w:sz w:val="20"/>
          <w:szCs w:val="20"/>
        </w:rPr>
      </w:pPr>
    </w:p>
    <w:p w:rsidR="00A24CD6" w:rsidRDefault="00A24CD6" w:rsidP="00A24CD6">
      <w:pPr>
        <w:rPr>
          <w:rFonts w:ascii="Times" w:hAnsi="Times"/>
          <w:sz w:val="20"/>
          <w:szCs w:val="20"/>
        </w:rPr>
      </w:pPr>
    </w:p>
    <w:p w:rsidR="00A24CD6" w:rsidRPr="00A24CD6" w:rsidRDefault="00A24CD6" w:rsidP="00A24CD6">
      <w:pPr>
        <w:rPr>
          <w:rFonts w:ascii="Times" w:hAnsi="Times"/>
          <w:sz w:val="20"/>
          <w:szCs w:val="20"/>
        </w:rPr>
      </w:pPr>
    </w:p>
    <w:p w:rsidR="002C114F" w:rsidRDefault="00A24CD6"/>
    <w:sectPr w:rsidR="002C114F" w:rsidSect="002C114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57B1F"/>
    <w:rsid w:val="00257B1F"/>
    <w:rsid w:val="00A24CD6"/>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F3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6903642">
      <w:bodyDiv w:val="1"/>
      <w:marLeft w:val="0"/>
      <w:marRight w:val="0"/>
      <w:marTop w:val="0"/>
      <w:marBottom w:val="0"/>
      <w:divBdr>
        <w:top w:val="none" w:sz="0" w:space="0" w:color="auto"/>
        <w:left w:val="none" w:sz="0" w:space="0" w:color="auto"/>
        <w:bottom w:val="none" w:sz="0" w:space="0" w:color="auto"/>
        <w:right w:val="none" w:sz="0" w:space="0" w:color="auto"/>
      </w:divBdr>
    </w:div>
    <w:div w:id="75636198">
      <w:bodyDiv w:val="1"/>
      <w:marLeft w:val="0"/>
      <w:marRight w:val="0"/>
      <w:marTop w:val="0"/>
      <w:marBottom w:val="0"/>
      <w:divBdr>
        <w:top w:val="none" w:sz="0" w:space="0" w:color="auto"/>
        <w:left w:val="none" w:sz="0" w:space="0" w:color="auto"/>
        <w:bottom w:val="none" w:sz="0" w:space="0" w:color="auto"/>
        <w:right w:val="none" w:sz="0" w:space="0" w:color="auto"/>
      </w:divBdr>
    </w:div>
    <w:div w:id="846676487">
      <w:bodyDiv w:val="1"/>
      <w:marLeft w:val="0"/>
      <w:marRight w:val="0"/>
      <w:marTop w:val="0"/>
      <w:marBottom w:val="0"/>
      <w:divBdr>
        <w:top w:val="none" w:sz="0" w:space="0" w:color="auto"/>
        <w:left w:val="none" w:sz="0" w:space="0" w:color="auto"/>
        <w:bottom w:val="none" w:sz="0" w:space="0" w:color="auto"/>
        <w:right w:val="none" w:sz="0" w:space="0" w:color="auto"/>
      </w:divBdr>
    </w:div>
    <w:div w:id="1090277217">
      <w:bodyDiv w:val="1"/>
      <w:marLeft w:val="0"/>
      <w:marRight w:val="0"/>
      <w:marTop w:val="0"/>
      <w:marBottom w:val="0"/>
      <w:divBdr>
        <w:top w:val="none" w:sz="0" w:space="0" w:color="auto"/>
        <w:left w:val="none" w:sz="0" w:space="0" w:color="auto"/>
        <w:bottom w:val="none" w:sz="0" w:space="0" w:color="auto"/>
        <w:right w:val="none" w:sz="0" w:space="0" w:color="auto"/>
      </w:divBdr>
    </w:div>
    <w:div w:id="1215310151">
      <w:bodyDiv w:val="1"/>
      <w:marLeft w:val="0"/>
      <w:marRight w:val="0"/>
      <w:marTop w:val="0"/>
      <w:marBottom w:val="0"/>
      <w:divBdr>
        <w:top w:val="none" w:sz="0" w:space="0" w:color="auto"/>
        <w:left w:val="none" w:sz="0" w:space="0" w:color="auto"/>
        <w:bottom w:val="none" w:sz="0" w:space="0" w:color="auto"/>
        <w:right w:val="none" w:sz="0" w:space="0" w:color="auto"/>
      </w:divBdr>
    </w:div>
    <w:div w:id="19626846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1332</Characters>
  <Application>Microsoft Macintosh Word</Application>
  <DocSecurity>0</DocSecurity>
  <Lines>11</Lines>
  <Paragraphs>2</Paragraphs>
  <ScaleCrop>false</ScaleCrop>
  <Company>New West Charter School</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cp:lastModifiedBy>Elena Hynes</cp:lastModifiedBy>
  <cp:revision>2</cp:revision>
  <dcterms:created xsi:type="dcterms:W3CDTF">2017-08-28T22:01:00Z</dcterms:created>
  <dcterms:modified xsi:type="dcterms:W3CDTF">2017-08-28T22:08:00Z</dcterms:modified>
</cp:coreProperties>
</file>