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2B6D38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2B6D38" w:rsidRDefault="002B6D38" w:rsidP="002B6D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CNN “The Seventies”</w:t>
      </w:r>
    </w:p>
    <w:p w:rsidR="002B6D38" w:rsidRDefault="00A0477F" w:rsidP="002B6D3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Episode 2: </w:t>
      </w:r>
      <w:r w:rsidR="002B6D38">
        <w:rPr>
          <w:b/>
          <w:sz w:val="24"/>
          <w:szCs w:val="24"/>
          <w:u w:val="single"/>
        </w:rPr>
        <w:t>United States vs. Richard Nixon</w:t>
      </w:r>
    </w:p>
    <w:p w:rsidR="002B6D38" w:rsidRDefault="002B6D38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the narrators characterize Nixon’s first term in office?</w:t>
      </w: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summarize the events of the Watergate break-in, including who was involved.</w:t>
      </w: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Nixon adminstration’s first response to the break-in?</w:t>
      </w: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emotional “atmosphere” that Nixon cultivated in the White House as president.</w:t>
      </w: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finally led to the exposure of Nixon’s involvement in the Watergate cover-up?</w:t>
      </w: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2B6D38" w:rsidP="002B6D38">
      <w:pPr>
        <w:rPr>
          <w:sz w:val="24"/>
          <w:szCs w:val="24"/>
        </w:rPr>
      </w:pPr>
    </w:p>
    <w:p w:rsidR="002B6D38" w:rsidRDefault="00F2118C" w:rsidP="002B6D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crucial information did </w:t>
      </w:r>
      <w:r w:rsidR="00832E05">
        <w:rPr>
          <w:sz w:val="24"/>
          <w:szCs w:val="24"/>
        </w:rPr>
        <w:t>Alexander</w:t>
      </w:r>
      <w:bookmarkStart w:id="0" w:name="_GoBack"/>
      <w:bookmarkEnd w:id="0"/>
      <w:r>
        <w:rPr>
          <w:sz w:val="24"/>
          <w:szCs w:val="24"/>
        </w:rPr>
        <w:t xml:space="preserve"> Butterfield reveal?</w:t>
      </w: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reasons did Nixon give for attempting to withhold the White House tapes from special prosecutor Archibald Cox?</w:t>
      </w: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Constitutional crisis that was triggered over Nixon’s refusal to release the tapes and his determination to fire Archibald Cox.</w:t>
      </w: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rPr>
          <w:sz w:val="24"/>
          <w:szCs w:val="24"/>
        </w:rPr>
      </w:pPr>
    </w:p>
    <w:p w:rsidR="004546A1" w:rsidRDefault="004546A1" w:rsidP="004546A1">
      <w:pPr>
        <w:rPr>
          <w:sz w:val="24"/>
          <w:szCs w:val="24"/>
        </w:rPr>
      </w:pPr>
    </w:p>
    <w:p w:rsidR="004546A1" w:rsidRDefault="00DB52B3" w:rsidP="004546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While it was a dark period in American history, is there anything about the outcome of the Watergate affair that gives you hope or inspires you in any way?</w:t>
      </w:r>
    </w:p>
    <w:p w:rsidR="00DB52B3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4DEC" w:rsidRDefault="004A4DEC" w:rsidP="00DB52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B52B3" w:rsidRDefault="00DB52B3" w:rsidP="00DB52B3">
      <w:pPr>
        <w:rPr>
          <w:sz w:val="24"/>
          <w:szCs w:val="24"/>
        </w:rPr>
      </w:pPr>
    </w:p>
    <w:p w:rsidR="00DB52B3" w:rsidRDefault="00DB52B3" w:rsidP="00DB52B3">
      <w:pPr>
        <w:rPr>
          <w:sz w:val="24"/>
          <w:szCs w:val="24"/>
        </w:rPr>
      </w:pPr>
    </w:p>
    <w:p w:rsidR="00DB52B3" w:rsidRDefault="00DB52B3" w:rsidP="00DB52B3">
      <w:pPr>
        <w:rPr>
          <w:sz w:val="24"/>
          <w:szCs w:val="24"/>
        </w:rPr>
      </w:pPr>
    </w:p>
    <w:p w:rsidR="00DB52B3" w:rsidRPr="00DB52B3" w:rsidRDefault="00DB52B3" w:rsidP="00DB52B3">
      <w:pPr>
        <w:rPr>
          <w:sz w:val="24"/>
          <w:szCs w:val="24"/>
        </w:rPr>
      </w:pPr>
    </w:p>
    <w:sectPr w:rsidR="00DB52B3" w:rsidRPr="00DB52B3" w:rsidSect="0005435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0EB"/>
    <w:multiLevelType w:val="hybridMultilevel"/>
    <w:tmpl w:val="78A24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102CC"/>
    <w:rsid w:val="00054354"/>
    <w:rsid w:val="002B6D38"/>
    <w:rsid w:val="004546A1"/>
    <w:rsid w:val="004A4DEC"/>
    <w:rsid w:val="00613F68"/>
    <w:rsid w:val="00832E05"/>
    <w:rsid w:val="00A0477F"/>
    <w:rsid w:val="00CB6F32"/>
    <w:rsid w:val="00D102CC"/>
    <w:rsid w:val="00DB52B3"/>
    <w:rsid w:val="00E35F62"/>
    <w:rsid w:val="00F2118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2019-05-06T17:26:00Z</dcterms:created>
  <dcterms:modified xsi:type="dcterms:W3CDTF">2019-05-06T17:26:00Z</dcterms:modified>
</cp:coreProperties>
</file>